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45EA" w14:textId="77777777" w:rsidR="003A77A1" w:rsidRDefault="003A77A1">
      <w:pPr>
        <w:pStyle w:val="BodyText"/>
        <w:spacing w:before="8"/>
        <w:rPr>
          <w:rFonts w:ascii="Times" w:eastAsia="DFKai-SB" w:hAnsi="Times"/>
          <w:sz w:val="18"/>
          <w:lang w:eastAsia="zh-TW"/>
        </w:rPr>
      </w:pPr>
    </w:p>
    <w:p w14:paraId="5B83E90A" w14:textId="77777777" w:rsidR="003A77A1" w:rsidRDefault="005C4BDF">
      <w:pPr>
        <w:pStyle w:val="Heading1"/>
        <w:spacing w:before="35" w:line="240" w:lineRule="auto"/>
        <w:ind w:left="220"/>
        <w:rPr>
          <w:rFonts w:ascii="Times" w:eastAsia="DFKai-SB" w:hAnsi="Times"/>
          <w:lang w:eastAsia="zh-TW"/>
        </w:rPr>
      </w:pPr>
      <w:r>
        <w:rPr>
          <w:rFonts w:ascii="Times" w:eastAsia="DFKai-SB" w:hAnsi="Times" w:cs="PMingLiU"/>
          <w:color w:val="2E5395"/>
          <w:lang w:eastAsia="zh-TW"/>
        </w:rPr>
        <w:t>意外帳單保護表</w:t>
      </w:r>
    </w:p>
    <w:p w14:paraId="6E9005F6" w14:textId="77777777" w:rsidR="003A77A1" w:rsidRDefault="005C4BDF">
      <w:pPr>
        <w:pStyle w:val="Heading2"/>
        <w:spacing w:before="198" w:line="249" w:lineRule="auto"/>
        <w:ind w:right="254"/>
        <w:rPr>
          <w:rFonts w:ascii="Times" w:eastAsia="DFKai-SB" w:hAnsi="Times"/>
          <w:lang w:eastAsia="zh-TW"/>
        </w:rPr>
      </w:pPr>
      <w:r>
        <w:rPr>
          <w:rFonts w:ascii="Times" w:eastAsia="DFKai-SB" w:hAnsi="Times" w:cs="PMingLiU"/>
          <w:spacing w:val="-2"/>
          <w:lang w:eastAsia="zh-TW"/>
        </w:rPr>
        <w:t>本文件說明針對非預期醫療帳單的保護。其也會詢問您是否願意放棄這些保護，並支付更高的網絡外照護費用。</w:t>
      </w:r>
    </w:p>
    <w:p w14:paraId="2641ACB3" w14:textId="77777777" w:rsidR="003A77A1" w:rsidRDefault="005C4BDF">
      <w:pPr>
        <w:pStyle w:val="BodyText"/>
        <w:spacing w:before="5"/>
        <w:rPr>
          <w:rFonts w:ascii="Times" w:eastAsia="DFKai-SB" w:hAnsi="Times"/>
          <w:b/>
          <w:sz w:val="11"/>
          <w:lang w:eastAsia="zh-TW"/>
        </w:rPr>
      </w:pPr>
      <w:r>
        <w:rPr>
          <w:rFonts w:ascii="Times" w:eastAsia="DFKai-SB" w:hAnsi="Times"/>
          <w:noProof/>
        </w:rPr>
        <mc:AlternateContent>
          <mc:Choice Requires="wps">
            <w:drawing>
              <wp:anchor distT="0" distB="0" distL="0" distR="0" simplePos="0" relativeHeight="251659264" behindDoc="1" locked="0" layoutInCell="1" allowOverlap="1" wp14:anchorId="4F4665DD" wp14:editId="5ABEAAD9">
                <wp:simplePos x="0" y="0"/>
                <wp:positionH relativeFrom="page">
                  <wp:posOffset>846455</wp:posOffset>
                </wp:positionH>
                <wp:positionV relativeFrom="paragraph">
                  <wp:posOffset>109220</wp:posOffset>
                </wp:positionV>
                <wp:extent cx="6075680" cy="1117600"/>
                <wp:effectExtent l="0" t="0" r="20320" b="2540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1176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D1280" w14:textId="77777777" w:rsidR="003A77A1" w:rsidRDefault="005C4BDF">
                            <w:pPr>
                              <w:spacing w:before="14" w:line="256" w:lineRule="auto"/>
                              <w:ind w:left="96" w:right="505"/>
                              <w:jc w:val="both"/>
                              <w:rPr>
                                <w:rFonts w:ascii="Times" w:eastAsia="DFKai-SB" w:hAnsi="Times"/>
                                <w:lang w:eastAsia="zh-TW"/>
                              </w:rPr>
                            </w:pPr>
                            <w:r>
                              <w:rPr>
                                <w:rFonts w:ascii="Times" w:eastAsia="DFKai-SB" w:hAnsi="Times" w:cs="PMingLiU"/>
                                <w:lang w:eastAsia="zh-TW"/>
                              </w:rPr>
                              <w:t>重要事項：您不一定要簽署本同意書，如果您在安排照護之前沒有選擇健康照護者，則不應簽署本同意書。您可選擇接受健保計畫網絡內之醫療服務提供者或醫事設施的照護，這可能會讓您花費較少的費用。</w:t>
                            </w:r>
                          </w:p>
                          <w:p w14:paraId="532BA3A6" w14:textId="77777777" w:rsidR="003A77A1" w:rsidRDefault="005C4BDF">
                            <w:pPr>
                              <w:spacing w:before="162" w:line="256" w:lineRule="auto"/>
                              <w:ind w:left="96" w:right="132"/>
                              <w:rPr>
                                <w:rFonts w:ascii="Times" w:eastAsia="DFKai-SB" w:hAnsi="Times"/>
                                <w:lang w:eastAsia="zh-TW"/>
                              </w:rPr>
                            </w:pPr>
                            <w:r>
                              <w:rPr>
                                <w:rFonts w:ascii="Times" w:eastAsia="DFKai-SB" w:hAnsi="Times" w:cs="PMingLiU"/>
                                <w:lang w:eastAsia="zh-TW"/>
                              </w:rPr>
                              <w:t>如果您對於本文件需要協助，請詢問您的醫療服務提供者或患者權益維護團體。請拍照和／或保留一份本同意書的副本以作留存。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665DD" id="_x0000_t202" coordsize="21600,21600" o:spt="202" path="m,l,21600r21600,l21600,xe">
                <v:stroke joinstyle="miter"/>
                <v:path gradientshapeok="t" o:connecttype="rect"/>
              </v:shapetype>
              <v:shape id="docshape25" o:spid="_x0000_s1026" type="#_x0000_t202" style="position:absolute;margin-left:66.65pt;margin-top:8.6pt;width:478.4pt;height:8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" filled="f" strokeweight=".8pt">
                <v:textbox inset="0,0,0,0">
                  <w:txbxContent>
                    <w:p w14:paraId="632D1280" w14:textId="77777777" w:rsidR="003A77A1" w:rsidRDefault="005C4BDF">
                      <w:pPr>
                        <w:spacing w:before="14" w:line="256" w:lineRule="auto"/>
                        <w:ind w:left="96" w:right="505"/>
                        <w:jc w:val="both"/>
                        <w:rPr>
                          <w:rFonts w:ascii="Times" w:eastAsia="DFKai-SB" w:hAnsi="Times"/>
                          <w:lang w:eastAsia="zh-TW"/>
                        </w:rPr>
                      </w:pPr>
                      <w:r>
                        <w:rPr>
                          <w:rFonts w:ascii="Times" w:eastAsia="DFKai-SB" w:hAnsi="Times" w:cs="PMingLiU"/>
                          <w:lang w:eastAsia="zh-TW"/>
                        </w:rPr>
                        <w:t>重要事項：您不一定要簽署本同意書，如果您在安排照護之前沒有選擇健康照護者，則不應簽署本同意書。您可選擇接受健保計畫網絡內之醫療服務提供者或醫事設施的照護，這可能會讓您花費較少的費用。</w:t>
                      </w:r>
                    </w:p>
                    <w:p w14:paraId="532BA3A6" w14:textId="77777777" w:rsidR="003A77A1" w:rsidRDefault="005C4BDF">
                      <w:pPr>
                        <w:spacing w:before="162" w:line="256" w:lineRule="auto"/>
                        <w:ind w:left="96" w:right="132"/>
                        <w:rPr>
                          <w:rFonts w:ascii="Times" w:eastAsia="DFKai-SB" w:hAnsi="Times"/>
                          <w:lang w:eastAsia="zh-TW"/>
                        </w:rPr>
                      </w:pPr>
                      <w:r>
                        <w:rPr>
                          <w:rFonts w:ascii="Times" w:eastAsia="DFKai-SB" w:hAnsi="Times" w:cs="PMingLiU"/>
                          <w:lang w:eastAsia="zh-TW"/>
                        </w:rPr>
                        <w:t>如果您對於本文件需要協助，請詢問您的醫療服務提供者或患者權益維護團體。請拍照和／或保留一份本同意書的副本以作留存。</w:t>
                      </w:r>
                    </w:p>
                  </w:txbxContent>
                </v:textbox>
                <w10:wrap type="topAndBottom" anchorx="page"/>
              </v:shape>
            </w:pict>
          </mc:Fallback>
        </mc:AlternateContent>
      </w:r>
    </w:p>
    <w:p w14:paraId="408B0C18" w14:textId="77777777" w:rsidR="003A77A1" w:rsidRDefault="003A77A1">
      <w:pPr>
        <w:pStyle w:val="BodyText"/>
        <w:rPr>
          <w:rFonts w:ascii="Times" w:eastAsia="DFKai-SB" w:hAnsi="Times"/>
          <w:b/>
          <w:sz w:val="20"/>
          <w:lang w:eastAsia="zh-TW"/>
        </w:rPr>
      </w:pPr>
    </w:p>
    <w:p w14:paraId="315BCFFC" w14:textId="77777777" w:rsidR="003A77A1" w:rsidRDefault="005C4BDF">
      <w:pPr>
        <w:pStyle w:val="BodyText"/>
        <w:spacing w:before="3"/>
        <w:rPr>
          <w:rFonts w:ascii="Times" w:eastAsia="DFKai-SB" w:hAnsi="Times"/>
          <w:b/>
          <w:sz w:val="11"/>
          <w:lang w:eastAsia="zh-TW"/>
        </w:rPr>
      </w:pPr>
      <w:r>
        <w:rPr>
          <w:rFonts w:ascii="Times" w:eastAsia="DFKai-SB" w:hAnsi="Times"/>
          <w:noProof/>
        </w:rPr>
        <mc:AlternateContent>
          <mc:Choice Requires="wps">
            <w:drawing>
              <wp:anchor distT="0" distB="0" distL="0" distR="0" simplePos="0" relativeHeight="251660288" behindDoc="1" locked="0" layoutInCell="1" allowOverlap="1" wp14:anchorId="5FAD1F52" wp14:editId="0F977A7D">
                <wp:simplePos x="0" y="0"/>
                <wp:positionH relativeFrom="page">
                  <wp:posOffset>1371600</wp:posOffset>
                </wp:positionH>
                <wp:positionV relativeFrom="paragraph">
                  <wp:posOffset>102870</wp:posOffset>
                </wp:positionV>
                <wp:extent cx="5182235" cy="1270"/>
                <wp:effectExtent l="0" t="0" r="0" b="0"/>
                <wp:wrapTopAndBottom/>
                <wp:docPr id="15" name="docshape26"/>
                <wp:cNvGraphicFramePr/>
                <a:graphic xmlns:a="http://schemas.openxmlformats.org/drawingml/2006/main">
                  <a:graphicData uri="http://schemas.microsoft.com/office/word/2010/wordprocessingShape">
                    <wps:wsp>
                      <wps:cNvSpPr/>
                      <wps:spPr bwMode="auto">
                        <a:xfrm>
                          <a:off x="0" y="0"/>
                          <a:ext cx="5182235" cy="1270"/>
                        </a:xfrm>
                        <a:custGeom>
                          <a:avLst/>
                          <a:gdLst>
                            <a:gd name="T0" fmla="+- 0 2160 2160"/>
                            <a:gd name="T1" fmla="*/ T0 w 8161"/>
                            <a:gd name="T2" fmla="+- 0 10320 2160"/>
                            <a:gd name="T3" fmla="*/ T2 w 8161"/>
                          </a:gdLst>
                          <a:ahLst/>
                          <a:cxnLst>
                            <a:cxn ang="0">
                              <a:pos x="T1" y="0"/>
                            </a:cxn>
                            <a:cxn ang="0">
                              <a:pos x="T3" y="0"/>
                            </a:cxn>
                          </a:cxnLst>
                          <a:rect l="0" t="0" r="r" b="b"/>
                          <a:pathLst>
                            <a:path w="8161">
                              <a:moveTo>
                                <a:pt x="0" y="0"/>
                              </a:moveTo>
                              <a:lnTo>
                                <a:pt x="8160" y="0"/>
                              </a:lnTo>
                            </a:path>
                          </a:pathLst>
                        </a:custGeom>
                        <a:noFill/>
                        <a:ln w="12917">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A5C59AF" id="docshape26" o:spid="_x0000_s1026" style="position:absolute;margin-left:108pt;margin-top:8.1pt;width:40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" path="m,l8160,e" filled="f" strokecolor="#00aeee" strokeweight=".35881mm">
                <v:path arrowok="t" o:connecttype="custom" o:connectlocs="0,0;5181600,0" o:connectangles="0,0"/>
                <w10:wrap type="topAndBottom" anchorx="page"/>
              </v:shape>
            </w:pict>
          </mc:Fallback>
        </mc:AlternateContent>
      </w:r>
    </w:p>
    <w:p w14:paraId="2A46B32A" w14:textId="77777777" w:rsidR="003A77A1" w:rsidRDefault="003A77A1">
      <w:pPr>
        <w:pStyle w:val="BodyText"/>
        <w:spacing w:before="5"/>
        <w:rPr>
          <w:rFonts w:ascii="Times" w:eastAsia="DFKai-SB" w:hAnsi="Times"/>
          <w:b/>
          <w:sz w:val="11"/>
          <w:lang w:eastAsia="zh-TW"/>
        </w:rPr>
      </w:pPr>
    </w:p>
    <w:p w14:paraId="75542A12" w14:textId="77777777" w:rsidR="003A77A1" w:rsidRDefault="005C4BDF">
      <w:pPr>
        <w:spacing w:before="59" w:line="264" w:lineRule="auto"/>
        <w:ind w:left="220" w:right="462"/>
        <w:rPr>
          <w:rFonts w:ascii="Times" w:eastAsia="DFKai-SB" w:hAnsi="Times"/>
          <w:b/>
          <w:lang w:eastAsia="zh-TW"/>
        </w:rPr>
      </w:pPr>
      <w:r>
        <w:rPr>
          <w:rFonts w:ascii="Times" w:eastAsia="DFKai-SB" w:hAnsi="Times" w:cs="PMingLiU"/>
          <w:lang w:eastAsia="zh-TW"/>
        </w:rPr>
        <w:t>您收到本通知是因為該醫療服務提供者或醫事設施不在您的健保計畫網絡內，且被視為網絡外。這表示該醫療服務提供者或醫事設施並未與您的計畫簽訂服務提供協議。</w:t>
      </w:r>
      <w:r>
        <w:rPr>
          <w:rFonts w:ascii="Times" w:eastAsia="DFKai-SB" w:hAnsi="Times" w:cs="PMingLiU"/>
          <w:b/>
          <w:bCs/>
          <w:lang w:eastAsia="zh-TW"/>
        </w:rPr>
        <w:t>接受此醫療服務提供者或醫事設施的照護可能會讓您花費更多費用。</w:t>
      </w:r>
    </w:p>
    <w:p w14:paraId="38DEF03F" w14:textId="77777777" w:rsidR="003A77A1" w:rsidRDefault="005C4BDF">
      <w:pPr>
        <w:spacing w:before="154"/>
        <w:ind w:left="220"/>
        <w:rPr>
          <w:rFonts w:ascii="Times" w:eastAsia="DFKai-SB" w:hAnsi="Times"/>
          <w:lang w:eastAsia="zh-TW"/>
        </w:rPr>
      </w:pPr>
      <w:r>
        <w:rPr>
          <w:rFonts w:ascii="Times" w:eastAsia="DFKai-SB" w:hAnsi="Times" w:cs="PMingLiU"/>
          <w:lang w:eastAsia="zh-TW"/>
        </w:rPr>
        <w:t>如果您的計畫承保您正在接受的用品或服務，聯邦法律會在下列情況下保護您免於收到較高金額的帳單：</w:t>
      </w:r>
    </w:p>
    <w:p w14:paraId="5BB37687" w14:textId="77777777" w:rsidR="003A77A1" w:rsidRDefault="005C4BDF">
      <w:pPr>
        <w:pStyle w:val="ListParagraph"/>
        <w:numPr>
          <w:ilvl w:val="0"/>
          <w:numId w:val="2"/>
        </w:numPr>
        <w:tabs>
          <w:tab w:val="left" w:pos="1101"/>
        </w:tabs>
        <w:spacing w:before="179"/>
        <w:ind w:left="1100" w:hanging="161"/>
        <w:rPr>
          <w:rFonts w:ascii="Times" w:eastAsia="DFKai-SB" w:hAnsi="Times"/>
          <w:lang w:eastAsia="zh-TW"/>
        </w:rPr>
      </w:pPr>
      <w:r>
        <w:rPr>
          <w:rFonts w:ascii="Times" w:eastAsia="DFKai-SB" w:hAnsi="Times" w:cs="PMingLiU"/>
          <w:lang w:eastAsia="zh-TW"/>
        </w:rPr>
        <w:t>您正從網絡外醫療服務提供者或醫事設施處得到急診照護，或</w:t>
      </w:r>
    </w:p>
    <w:p w14:paraId="0ED70A7D" w14:textId="77777777" w:rsidR="003A77A1" w:rsidRDefault="005C4BDF">
      <w:pPr>
        <w:pStyle w:val="ListParagraph"/>
        <w:numPr>
          <w:ilvl w:val="0"/>
          <w:numId w:val="2"/>
        </w:numPr>
        <w:tabs>
          <w:tab w:val="left" w:pos="1101"/>
        </w:tabs>
        <w:spacing w:before="180" w:line="256" w:lineRule="auto"/>
        <w:ind w:right="534" w:hanging="1"/>
        <w:rPr>
          <w:rFonts w:ascii="Times" w:eastAsia="DFKai-SB" w:hAnsi="Times"/>
          <w:lang w:eastAsia="zh-TW"/>
        </w:rPr>
      </w:pPr>
      <w:r>
        <w:rPr>
          <w:rFonts w:ascii="Times" w:eastAsia="DFKai-SB" w:hAnsi="Times" w:cs="PMingLiU"/>
          <w:lang w:eastAsia="zh-TW"/>
        </w:rPr>
        <w:t>一位網絡外醫療服務提供者在網絡內醫院或門診外科中心為您治療，而您未同意收到較高金額的帳單。</w:t>
      </w:r>
    </w:p>
    <w:p w14:paraId="6ABA1109" w14:textId="77777777" w:rsidR="003A77A1" w:rsidRDefault="005C4BDF">
      <w:pPr>
        <w:spacing w:before="161" w:line="400" w:lineRule="auto"/>
        <w:ind w:left="220" w:right="535"/>
        <w:rPr>
          <w:rFonts w:ascii="Times" w:eastAsia="DFKai-SB" w:hAnsi="Times"/>
          <w:lang w:eastAsia="zh-TW"/>
        </w:rPr>
      </w:pPr>
      <w:r>
        <w:rPr>
          <w:rFonts w:ascii="Times" w:eastAsia="DFKai-SB" w:hAnsi="Times" w:cs="PMingLiU"/>
          <w:lang w:eastAsia="zh-TW"/>
        </w:rPr>
        <w:t>如果您不確定這些保護措施是否適用於您，請詢問您的健康照護者或患者權益維護團體。如果您簽署本同意書，請注意您可能會因為以下原因而支付更高的費用：</w:t>
      </w:r>
    </w:p>
    <w:p w14:paraId="7F2C65E0" w14:textId="77777777" w:rsidR="003A77A1" w:rsidRDefault="005C4BDF">
      <w:pPr>
        <w:pStyle w:val="ListParagraph"/>
        <w:numPr>
          <w:ilvl w:val="0"/>
          <w:numId w:val="2"/>
        </w:numPr>
        <w:tabs>
          <w:tab w:val="left" w:pos="1101"/>
        </w:tabs>
        <w:spacing w:line="268" w:lineRule="exact"/>
        <w:ind w:left="1100" w:hanging="161"/>
        <w:rPr>
          <w:rFonts w:ascii="Times" w:eastAsia="DFKai-SB" w:hAnsi="Times"/>
          <w:lang w:eastAsia="zh-TW"/>
        </w:rPr>
      </w:pPr>
      <w:r>
        <w:rPr>
          <w:rFonts w:ascii="Times" w:eastAsia="DFKai-SB" w:hAnsi="Times" w:cs="PMingLiU"/>
          <w:lang w:eastAsia="zh-TW"/>
        </w:rPr>
        <w:t>您正放棄對較高費用帳單的法律保護。</w:t>
      </w:r>
    </w:p>
    <w:p w14:paraId="654D39E2" w14:textId="77777777" w:rsidR="003A77A1" w:rsidRDefault="005C4BDF">
      <w:pPr>
        <w:pStyle w:val="ListParagraph"/>
        <w:numPr>
          <w:ilvl w:val="0"/>
          <w:numId w:val="2"/>
        </w:numPr>
        <w:tabs>
          <w:tab w:val="left" w:pos="1101"/>
        </w:tabs>
        <w:spacing w:before="180"/>
        <w:ind w:left="1100" w:hanging="161"/>
        <w:rPr>
          <w:rFonts w:ascii="Times" w:eastAsia="DFKai-SB" w:hAnsi="Times"/>
          <w:lang w:eastAsia="zh-TW"/>
        </w:rPr>
      </w:pPr>
      <w:r>
        <w:rPr>
          <w:rFonts w:ascii="Times" w:eastAsia="DFKai-SB" w:hAnsi="Times" w:cs="PMingLiU"/>
          <w:lang w:eastAsia="zh-TW"/>
        </w:rPr>
        <w:t>您可能積欠所取得項目與服務的帳單全額費用。</w:t>
      </w:r>
    </w:p>
    <w:p w14:paraId="5EB28883" w14:textId="77777777" w:rsidR="003A77A1" w:rsidRDefault="005C4BDF">
      <w:pPr>
        <w:pStyle w:val="ListParagraph"/>
        <w:numPr>
          <w:ilvl w:val="0"/>
          <w:numId w:val="2"/>
        </w:numPr>
        <w:tabs>
          <w:tab w:val="left" w:pos="1101"/>
        </w:tabs>
        <w:spacing w:before="195" w:line="256" w:lineRule="auto"/>
        <w:ind w:right="244" w:firstLine="0"/>
        <w:rPr>
          <w:rFonts w:ascii="Times" w:eastAsia="DFKai-SB" w:hAnsi="Times"/>
          <w:lang w:eastAsia="zh-TW"/>
        </w:rPr>
      </w:pPr>
      <w:r>
        <w:rPr>
          <w:rFonts w:ascii="Times" w:eastAsia="DFKai-SB" w:hAnsi="Times" w:cs="PMingLiU"/>
          <w:lang w:eastAsia="zh-TW"/>
        </w:rPr>
        <w:t>您的健保計畫可能未將您所支付的任何金額計入您的自付額和自費額上限。如需更多資訊，請聯絡您的健保計畫。</w:t>
      </w:r>
    </w:p>
    <w:p w14:paraId="022BFBA3" w14:textId="77777777" w:rsidR="003A77A1" w:rsidRDefault="005C4BDF">
      <w:pPr>
        <w:spacing w:before="161" w:line="256" w:lineRule="auto"/>
        <w:ind w:left="220" w:right="462"/>
        <w:rPr>
          <w:rFonts w:ascii="Times" w:eastAsia="DFKai-SB" w:hAnsi="Times"/>
          <w:lang w:eastAsia="zh-TW"/>
        </w:rPr>
      </w:pPr>
      <w:r>
        <w:rPr>
          <w:rFonts w:ascii="Times" w:eastAsia="DFKai-SB" w:hAnsi="Times" w:cs="PMingLiU"/>
          <w:lang w:eastAsia="zh-TW"/>
        </w:rPr>
        <w:t>在決定是否簽署本同意書之前，您可以聯絡您的健保計畫以尋找網絡內醫療服務提供者或醫事設施。若找不到，您也可以詢問您的健保計畫是否能與此（或其他）醫療服務提供者或醫事設施簽訂協議以降低您的費用。請參閱下一頁以瞭解您的費用估算。</w:t>
      </w:r>
    </w:p>
    <w:p w14:paraId="6C613ADC" w14:textId="77777777" w:rsidR="003A77A1" w:rsidRDefault="003A77A1">
      <w:pPr>
        <w:spacing w:line="400" w:lineRule="auto"/>
        <w:rPr>
          <w:rFonts w:ascii="Times" w:eastAsia="DFKai-SB" w:hAnsi="Times"/>
          <w:lang w:eastAsia="zh-TW"/>
        </w:rPr>
        <w:sectPr w:rsidR="003A77A1">
          <w:headerReference w:type="default" r:id="rId7"/>
          <w:footerReference w:type="default" r:id="rId8"/>
          <w:pgSz w:w="12240" w:h="15840"/>
          <w:pgMar w:top="1240" w:right="1220" w:bottom="1220" w:left="1220" w:header="760" w:footer="1024" w:gutter="0"/>
          <w:pgNumType w:start="1"/>
          <w:cols w:space="720"/>
        </w:sectPr>
      </w:pPr>
    </w:p>
    <w:p w14:paraId="691BEEED" w14:textId="77777777" w:rsidR="003A77A1" w:rsidRDefault="003A77A1">
      <w:pPr>
        <w:pStyle w:val="BodyText"/>
        <w:rPr>
          <w:rFonts w:ascii="Times" w:eastAsia="DFKai-SB" w:hAnsi="Times"/>
          <w:sz w:val="18"/>
          <w:lang w:eastAsia="zh-TW"/>
        </w:rPr>
      </w:pPr>
    </w:p>
    <w:p w14:paraId="6FA9E551" w14:textId="77777777" w:rsidR="003A77A1" w:rsidRDefault="005C4BDF">
      <w:pPr>
        <w:pStyle w:val="Heading2"/>
        <w:rPr>
          <w:rFonts w:ascii="Times" w:eastAsia="DFKai-SB" w:hAnsi="Times"/>
          <w:lang w:eastAsia="zh-TW"/>
        </w:rPr>
      </w:pPr>
      <w:r>
        <w:rPr>
          <w:rFonts w:ascii="Times" w:eastAsia="DFKai-SB" w:hAnsi="Times" w:cs="PMingLiU"/>
          <w:spacing w:val="-2"/>
          <w:lang w:eastAsia="zh-TW"/>
        </w:rPr>
        <w:t>估計您若放棄保護時可能支付的費用</w:t>
      </w:r>
    </w:p>
    <w:p w14:paraId="63CF51DB" w14:textId="77777777" w:rsidR="003A77A1" w:rsidRDefault="005C4BDF">
      <w:pPr>
        <w:tabs>
          <w:tab w:val="left" w:pos="9360"/>
        </w:tabs>
        <w:spacing w:before="176" w:line="271" w:lineRule="auto"/>
        <w:ind w:left="220" w:right="218"/>
        <w:rPr>
          <w:rFonts w:ascii="Times" w:eastAsia="DFKai-SB" w:hAnsi="Times" w:cs="PMingLiU"/>
          <w:b/>
          <w:bCs/>
          <w:u w:val="single"/>
          <w:lang w:eastAsia="zh-TW"/>
        </w:rPr>
      </w:pPr>
      <w:r>
        <w:rPr>
          <w:rFonts w:ascii="Times" w:eastAsia="DFKai-SB" w:hAnsi="Times" w:cs="PMingLiU"/>
          <w:b/>
          <w:bCs/>
          <w:lang w:eastAsia="zh-TW"/>
        </w:rPr>
        <w:t>患者姓名：</w:t>
      </w:r>
      <w:r>
        <w:rPr>
          <w:rFonts w:ascii="Times" w:eastAsia="DFKai-SB" w:hAnsi="Times" w:cs="PMingLiU"/>
          <w:b/>
          <w:bCs/>
          <w:u w:val="single"/>
          <w:lang w:eastAsia="zh-TW"/>
        </w:rPr>
        <w:tab/>
      </w:r>
    </w:p>
    <w:p w14:paraId="23841B19" w14:textId="77777777" w:rsidR="003A77A1" w:rsidRDefault="005C4BDF">
      <w:pPr>
        <w:tabs>
          <w:tab w:val="left" w:pos="9360"/>
        </w:tabs>
        <w:spacing w:line="271" w:lineRule="auto"/>
        <w:ind w:left="216" w:right="216"/>
        <w:rPr>
          <w:rFonts w:ascii="Times" w:eastAsia="DFKai-SB" w:hAnsi="Times"/>
          <w:b/>
          <w:lang w:eastAsia="zh-TW"/>
        </w:rPr>
      </w:pPr>
      <w:r>
        <w:rPr>
          <w:rFonts w:ascii="Times" w:eastAsia="DFKai-SB" w:hAnsi="Times" w:cs="PMingLiU"/>
          <w:b/>
          <w:bCs/>
          <w:lang w:eastAsia="zh-TW"/>
        </w:rPr>
        <w:t>網絡外醫療服務提供者或醫事設施名稱：</w:t>
      </w:r>
      <w:r>
        <w:rPr>
          <w:rFonts w:ascii="Times" w:eastAsia="DFKai-SB" w:hAnsi="Times" w:cs="PMingLiU"/>
          <w:b/>
          <w:bCs/>
          <w:u w:val="single"/>
          <w:lang w:eastAsia="zh-TW"/>
        </w:rPr>
        <w:tab/>
      </w:r>
    </w:p>
    <w:p w14:paraId="1E104E13" w14:textId="77777777" w:rsidR="003A77A1" w:rsidRDefault="005C4BDF">
      <w:pPr>
        <w:pStyle w:val="BodyText"/>
        <w:spacing w:before="8"/>
        <w:rPr>
          <w:rFonts w:ascii="Times" w:eastAsia="DFKai-SB" w:hAnsi="Times"/>
          <w:b/>
          <w:sz w:val="16"/>
          <w:lang w:eastAsia="zh-TW"/>
        </w:rPr>
      </w:pPr>
      <w:r>
        <w:rPr>
          <w:rFonts w:ascii="Times" w:eastAsia="DFKai-SB" w:hAnsi="Times"/>
          <w:noProof/>
        </w:rPr>
        <mc:AlternateContent>
          <mc:Choice Requires="wps">
            <w:drawing>
              <wp:anchor distT="0" distB="0" distL="0" distR="0" simplePos="0" relativeHeight="251662336" behindDoc="1" locked="0" layoutInCell="1" allowOverlap="1" wp14:anchorId="4142BDE4" wp14:editId="387B9B4F">
                <wp:simplePos x="0" y="0"/>
                <wp:positionH relativeFrom="page">
                  <wp:posOffset>914400</wp:posOffset>
                </wp:positionH>
                <wp:positionV relativeFrom="paragraph">
                  <wp:posOffset>144780</wp:posOffset>
                </wp:positionV>
                <wp:extent cx="5944235" cy="1270"/>
                <wp:effectExtent l="0" t="0" r="0" b="0"/>
                <wp:wrapTopAndBottom/>
                <wp:docPr id="14" name="docshape27"/>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1334F2D" id="docshape27" o:spid="_x0000_s1026" style="position:absolute;margin-left:1in;margin-top:11.4pt;width:46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" path="m,l9360,e" filled="f" strokeweight=".25658mm">
                <v:path arrowok="t" o:connecttype="custom" o:connectlocs="0,0;5943600,0" o:connectangles="0,0"/>
                <w10:wrap type="topAndBottom" anchorx="page"/>
              </v:shape>
            </w:pict>
          </mc:Fallback>
        </mc:AlternateContent>
      </w:r>
      <w:r>
        <w:rPr>
          <w:rFonts w:ascii="Times" w:eastAsia="DFKai-SB" w:hAnsi="Times"/>
          <w:noProof/>
        </w:rPr>
        <mc:AlternateContent>
          <mc:Choice Requires="wpg">
            <w:drawing>
              <wp:anchor distT="0" distB="0" distL="0" distR="0" simplePos="0" relativeHeight="251665408" behindDoc="1" locked="0" layoutInCell="1" allowOverlap="1" wp14:anchorId="79020A7A" wp14:editId="5E58CFEC">
                <wp:simplePos x="0" y="0"/>
                <wp:positionH relativeFrom="page">
                  <wp:posOffset>904240</wp:posOffset>
                </wp:positionH>
                <wp:positionV relativeFrom="paragraph">
                  <wp:posOffset>327025</wp:posOffset>
                </wp:positionV>
                <wp:extent cx="5953760" cy="335280"/>
                <wp:effectExtent l="0" t="0" r="0" b="0"/>
                <wp:wrapTopAndBottom/>
                <wp:docPr id="11" name="docshapegroup28"/>
                <wp:cNvGraphicFramePr/>
                <a:graphic xmlns:a="http://schemas.openxmlformats.org/drawingml/2006/main">
                  <a:graphicData uri="http://schemas.microsoft.com/office/word/2010/wordprocessingGroup">
                    <wpg:wgp>
                      <wpg:cNvGrpSpPr/>
                      <wpg:grpSpPr>
                        <a:xfrm>
                          <a:off x="0" y="0"/>
                          <a:ext cx="5953760" cy="335280"/>
                          <a:chOff x="1424" y="515"/>
                          <a:chExt cx="9376" cy="528"/>
                        </a:xfrm>
                      </wpg:grpSpPr>
                      <wps:wsp>
                        <wps:cNvPr id="12" name="docshape29"/>
                        <wps:cNvSpPr/>
                        <wps:spPr bwMode="auto">
                          <a:xfrm>
                            <a:off x="6832" y="515"/>
                            <a:ext cx="3968" cy="528"/>
                          </a:xfrm>
                          <a:custGeom>
                            <a:avLst/>
                            <a:gdLst>
                              <a:gd name="T0" fmla="+- 0 6848 6832"/>
                              <a:gd name="T1" fmla="*/ T0 w 3968"/>
                              <a:gd name="T2" fmla="+- 0 531 515"/>
                              <a:gd name="T3" fmla="*/ 531 h 528"/>
                              <a:gd name="T4" fmla="+- 0 6832 6832"/>
                              <a:gd name="T5" fmla="*/ T4 w 3968"/>
                              <a:gd name="T6" fmla="+- 0 531 515"/>
                              <a:gd name="T7" fmla="*/ 531 h 528"/>
                              <a:gd name="T8" fmla="+- 0 6832 6832"/>
                              <a:gd name="T9" fmla="*/ T8 w 3968"/>
                              <a:gd name="T10" fmla="+- 0 1027 515"/>
                              <a:gd name="T11" fmla="*/ 1027 h 528"/>
                              <a:gd name="T12" fmla="+- 0 6832 6832"/>
                              <a:gd name="T13" fmla="*/ T12 w 3968"/>
                              <a:gd name="T14" fmla="+- 0 1043 515"/>
                              <a:gd name="T15" fmla="*/ 1043 h 528"/>
                              <a:gd name="T16" fmla="+- 0 6848 6832"/>
                              <a:gd name="T17" fmla="*/ T16 w 3968"/>
                              <a:gd name="T18" fmla="+- 0 1043 515"/>
                              <a:gd name="T19" fmla="*/ 1043 h 528"/>
                              <a:gd name="T20" fmla="+- 0 6848 6832"/>
                              <a:gd name="T21" fmla="*/ T20 w 3968"/>
                              <a:gd name="T22" fmla="+- 0 1027 515"/>
                              <a:gd name="T23" fmla="*/ 1027 h 528"/>
                              <a:gd name="T24" fmla="+- 0 6848 6832"/>
                              <a:gd name="T25" fmla="*/ T24 w 3968"/>
                              <a:gd name="T26" fmla="+- 0 531 515"/>
                              <a:gd name="T27" fmla="*/ 531 h 528"/>
                              <a:gd name="T28" fmla="+- 0 6848 6832"/>
                              <a:gd name="T29" fmla="*/ T28 w 3968"/>
                              <a:gd name="T30" fmla="+- 0 515 515"/>
                              <a:gd name="T31" fmla="*/ 515 h 528"/>
                              <a:gd name="T32" fmla="+- 0 6832 6832"/>
                              <a:gd name="T33" fmla="*/ T32 w 3968"/>
                              <a:gd name="T34" fmla="+- 0 515 515"/>
                              <a:gd name="T35" fmla="*/ 515 h 528"/>
                              <a:gd name="T36" fmla="+- 0 6832 6832"/>
                              <a:gd name="T37" fmla="*/ T36 w 3968"/>
                              <a:gd name="T38" fmla="+- 0 531 515"/>
                              <a:gd name="T39" fmla="*/ 531 h 528"/>
                              <a:gd name="T40" fmla="+- 0 6848 6832"/>
                              <a:gd name="T41" fmla="*/ T40 w 3968"/>
                              <a:gd name="T42" fmla="+- 0 531 515"/>
                              <a:gd name="T43" fmla="*/ 531 h 528"/>
                              <a:gd name="T44" fmla="+- 0 6848 6832"/>
                              <a:gd name="T45" fmla="*/ T44 w 3968"/>
                              <a:gd name="T46" fmla="+- 0 515 515"/>
                              <a:gd name="T47" fmla="*/ 515 h 528"/>
                              <a:gd name="T48" fmla="+- 0 10800 6832"/>
                              <a:gd name="T49" fmla="*/ T48 w 3968"/>
                              <a:gd name="T50" fmla="+- 0 531 515"/>
                              <a:gd name="T51" fmla="*/ 531 h 528"/>
                              <a:gd name="T52" fmla="+- 0 10784 6832"/>
                              <a:gd name="T53" fmla="*/ T52 w 3968"/>
                              <a:gd name="T54" fmla="+- 0 531 515"/>
                              <a:gd name="T55" fmla="*/ 531 h 528"/>
                              <a:gd name="T56" fmla="+- 0 10784 6832"/>
                              <a:gd name="T57" fmla="*/ T56 w 3968"/>
                              <a:gd name="T58" fmla="+- 0 1027 515"/>
                              <a:gd name="T59" fmla="*/ 1027 h 528"/>
                              <a:gd name="T60" fmla="+- 0 6848 6832"/>
                              <a:gd name="T61" fmla="*/ T60 w 3968"/>
                              <a:gd name="T62" fmla="+- 0 1027 515"/>
                              <a:gd name="T63" fmla="*/ 1027 h 528"/>
                              <a:gd name="T64" fmla="+- 0 6848 6832"/>
                              <a:gd name="T65" fmla="*/ T64 w 3968"/>
                              <a:gd name="T66" fmla="+- 0 1043 515"/>
                              <a:gd name="T67" fmla="*/ 1043 h 528"/>
                              <a:gd name="T68" fmla="+- 0 10784 6832"/>
                              <a:gd name="T69" fmla="*/ T68 w 3968"/>
                              <a:gd name="T70" fmla="+- 0 1043 515"/>
                              <a:gd name="T71" fmla="*/ 1043 h 528"/>
                              <a:gd name="T72" fmla="+- 0 10800 6832"/>
                              <a:gd name="T73" fmla="*/ T72 w 3968"/>
                              <a:gd name="T74" fmla="+- 0 1043 515"/>
                              <a:gd name="T75" fmla="*/ 1043 h 528"/>
                              <a:gd name="T76" fmla="+- 0 10800 6832"/>
                              <a:gd name="T77" fmla="*/ T76 w 3968"/>
                              <a:gd name="T78" fmla="+- 0 1027 515"/>
                              <a:gd name="T79" fmla="*/ 1027 h 528"/>
                              <a:gd name="T80" fmla="+- 0 10800 6832"/>
                              <a:gd name="T81" fmla="*/ T80 w 3968"/>
                              <a:gd name="T82" fmla="+- 0 531 515"/>
                              <a:gd name="T83" fmla="*/ 531 h 528"/>
                              <a:gd name="T84" fmla="+- 0 10800 6832"/>
                              <a:gd name="T85" fmla="*/ T84 w 3968"/>
                              <a:gd name="T86" fmla="+- 0 515 515"/>
                              <a:gd name="T87" fmla="*/ 515 h 528"/>
                              <a:gd name="T88" fmla="+- 0 10784 6832"/>
                              <a:gd name="T89" fmla="*/ T88 w 3968"/>
                              <a:gd name="T90" fmla="+- 0 515 515"/>
                              <a:gd name="T91" fmla="*/ 515 h 528"/>
                              <a:gd name="T92" fmla="+- 0 6848 6832"/>
                              <a:gd name="T93" fmla="*/ T92 w 3968"/>
                              <a:gd name="T94" fmla="+- 0 515 515"/>
                              <a:gd name="T95" fmla="*/ 515 h 528"/>
                              <a:gd name="T96" fmla="+- 0 6848 6832"/>
                              <a:gd name="T97" fmla="*/ T96 w 3968"/>
                              <a:gd name="T98" fmla="+- 0 531 515"/>
                              <a:gd name="T99" fmla="*/ 531 h 528"/>
                              <a:gd name="T100" fmla="+- 0 10784 6832"/>
                              <a:gd name="T101" fmla="*/ T100 w 3968"/>
                              <a:gd name="T102" fmla="+- 0 531 515"/>
                              <a:gd name="T103" fmla="*/ 531 h 528"/>
                              <a:gd name="T104" fmla="+- 0 10800 6832"/>
                              <a:gd name="T105" fmla="*/ T104 w 3968"/>
                              <a:gd name="T106" fmla="+- 0 531 515"/>
                              <a:gd name="T107" fmla="*/ 531 h 528"/>
                              <a:gd name="T108" fmla="+- 0 10800 6832"/>
                              <a:gd name="T109" fmla="*/ T108 w 3968"/>
                              <a:gd name="T110" fmla="+- 0 515 515"/>
                              <a:gd name="T111" fmla="*/ 51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68" h="528">
                                <a:moveTo>
                                  <a:pt x="16" y="16"/>
                                </a:moveTo>
                                <a:lnTo>
                                  <a:pt x="0" y="16"/>
                                </a:lnTo>
                                <a:lnTo>
                                  <a:pt x="0" y="512"/>
                                </a:lnTo>
                                <a:lnTo>
                                  <a:pt x="0" y="528"/>
                                </a:lnTo>
                                <a:lnTo>
                                  <a:pt x="16" y="528"/>
                                </a:lnTo>
                                <a:lnTo>
                                  <a:pt x="16" y="512"/>
                                </a:lnTo>
                                <a:lnTo>
                                  <a:pt x="16" y="16"/>
                                </a:lnTo>
                                <a:close/>
                                <a:moveTo>
                                  <a:pt x="16" y="0"/>
                                </a:moveTo>
                                <a:lnTo>
                                  <a:pt x="0" y="0"/>
                                </a:lnTo>
                                <a:lnTo>
                                  <a:pt x="0" y="16"/>
                                </a:lnTo>
                                <a:lnTo>
                                  <a:pt x="16" y="16"/>
                                </a:lnTo>
                                <a:lnTo>
                                  <a:pt x="16" y="0"/>
                                </a:lnTo>
                                <a:close/>
                                <a:moveTo>
                                  <a:pt x="3968" y="16"/>
                                </a:moveTo>
                                <a:lnTo>
                                  <a:pt x="3952" y="16"/>
                                </a:lnTo>
                                <a:lnTo>
                                  <a:pt x="3952" y="512"/>
                                </a:lnTo>
                                <a:lnTo>
                                  <a:pt x="16" y="512"/>
                                </a:lnTo>
                                <a:lnTo>
                                  <a:pt x="16" y="528"/>
                                </a:lnTo>
                                <a:lnTo>
                                  <a:pt x="3952" y="528"/>
                                </a:lnTo>
                                <a:lnTo>
                                  <a:pt x="3968" y="528"/>
                                </a:lnTo>
                                <a:lnTo>
                                  <a:pt x="3968" y="512"/>
                                </a:lnTo>
                                <a:lnTo>
                                  <a:pt x="3968" y="16"/>
                                </a:lnTo>
                                <a:close/>
                                <a:moveTo>
                                  <a:pt x="3968" y="0"/>
                                </a:moveTo>
                                <a:lnTo>
                                  <a:pt x="3952" y="0"/>
                                </a:lnTo>
                                <a:lnTo>
                                  <a:pt x="16" y="0"/>
                                </a:lnTo>
                                <a:lnTo>
                                  <a:pt x="16" y="16"/>
                                </a:lnTo>
                                <a:lnTo>
                                  <a:pt x="3952" y="16"/>
                                </a:lnTo>
                                <a:lnTo>
                                  <a:pt x="3968" y="16"/>
                                </a:lnTo>
                                <a:lnTo>
                                  <a:pt x="39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docshape30"/>
                        <wps:cNvSpPr txBox="1">
                          <a:spLocks noChangeArrowheads="1"/>
                        </wps:cNvSpPr>
                        <wps:spPr bwMode="auto">
                          <a:xfrm>
                            <a:off x="1432" y="523"/>
                            <a:ext cx="5408" cy="512"/>
                          </a:xfrm>
                          <a:prstGeom prst="rect">
                            <a:avLst/>
                          </a:prstGeom>
                          <a:solidFill>
                            <a:srgbClr val="D9D9D9"/>
                          </a:solidFill>
                          <a:ln w="10147">
                            <a:solidFill>
                              <a:srgbClr val="000000"/>
                            </a:solidFill>
                            <a:miter lim="800000"/>
                            <a:headEnd/>
                            <a:tailEnd/>
                          </a:ln>
                        </wps:spPr>
                        <wps:txbx>
                          <w:txbxContent>
                            <w:p w14:paraId="31873AED" w14:textId="77777777" w:rsidR="003A77A1" w:rsidRDefault="005C4BDF">
                              <w:pPr>
                                <w:spacing w:before="110"/>
                                <w:ind w:left="112"/>
                                <w:rPr>
                                  <w:rFonts w:ascii="DFKai-SB" w:eastAsia="DFKai-SB" w:hAnsi="DFKai-SB"/>
                                  <w:b/>
                                  <w:color w:val="000000"/>
                                  <w:lang w:eastAsia="zh-TW"/>
                                </w:rPr>
                              </w:pPr>
                              <w:r>
                                <w:rPr>
                                  <w:rFonts w:ascii="DFKai-SB" w:eastAsia="DFKai-SB" w:hAnsi="DFKai-SB" w:cs="PMingLiU"/>
                                  <w:b/>
                                  <w:bCs/>
                                  <w:color w:val="000000"/>
                                  <w:lang w:eastAsia="zh-TW"/>
                                </w:rPr>
                                <w:t>您可能被要求支付的費用總額估計：</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79020A7A" id="docshapegroup28" o:spid="_x0000_s1027" style="position:absolute;margin-left:71.2pt;margin-top:25.75pt;width:468.8pt;height:26.4pt;z-index:-251651072;mso-wrap-distance-left:0;mso-wrap-distance-right:0;mso-position-horizontal-relative:page" coordorigin="1424,515" coordsize="937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">
                <v:shape id="docshape29" o:spid="_x0000_s1028" style="position:absolute;left:6832;top:515;width:3968;height:528;visibility:visible;mso-wrap-style:square;v-text-anchor:top" coordsize="3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" path="m16,16l,16,,512r,16l16,528r,-16l16,16xm16,l,,,16r16,l16,xm3968,16r-16,l3952,512,16,512r,16l3952,528r16,l3968,512r,-496xm3968,r-16,l16,r,16l3952,16r16,l3968,xe" fillcolor="black" stroked="f">
                  <v:path arrowok="t" o:connecttype="custom" o:connectlocs="16,531;0,531;0,1027;0,1043;16,1043;16,1027;16,531;16,515;0,515;0,531;16,531;16,515;3968,531;3952,531;3952,1027;16,1027;16,1043;3952,1043;3968,1043;3968,1027;3968,531;3968,515;3952,515;16,515;16,531;3952,531;3968,531;3968,515" o:connectangles="0,0,0,0,0,0,0,0,0,0,0,0,0,0,0,0,0,0,0,0,0,0,0,0,0,0,0,0"/>
                </v:shape>
                <v:shape id="docshape30" o:spid="_x0000_s1029" type="#_x0000_t202" style="position:absolute;left:1432;top:523;width:540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" fillcolor="#d9d9d9" strokeweight=".28186mm">
                  <v:textbox inset="0,0,0,0">
                    <w:txbxContent>
                      <w:p w14:paraId="31873AED" w14:textId="77777777" w:rsidR="003A77A1" w:rsidRDefault="005C4BDF">
                        <w:pPr>
                          <w:spacing w:before="110"/>
                          <w:ind w:left="112"/>
                          <w:rPr>
                            <w:rFonts w:ascii="DFKai-SB" w:eastAsia="DFKai-SB" w:hAnsi="DFKai-SB"/>
                            <w:b/>
                            <w:color w:val="000000"/>
                            <w:lang w:eastAsia="zh-TW"/>
                          </w:rPr>
                        </w:pPr>
                        <w:r>
                          <w:rPr>
                            <w:rFonts w:ascii="DFKai-SB" w:eastAsia="DFKai-SB" w:hAnsi="DFKai-SB" w:cs="PMingLiU"/>
                            <w:b/>
                            <w:bCs/>
                            <w:color w:val="000000"/>
                            <w:lang w:eastAsia="zh-TW"/>
                          </w:rPr>
                          <w:t>您可能被要求支付的費用總額估計：</w:t>
                        </w:r>
                      </w:p>
                    </w:txbxContent>
                  </v:textbox>
                </v:shape>
                <w10:wrap type="topAndBottom" anchorx="page"/>
              </v:group>
            </w:pict>
          </mc:Fallback>
        </mc:AlternateContent>
      </w:r>
    </w:p>
    <w:p w14:paraId="728FE705" w14:textId="77777777" w:rsidR="003A77A1" w:rsidRDefault="003A77A1">
      <w:pPr>
        <w:pStyle w:val="BodyText"/>
        <w:spacing w:before="12"/>
        <w:rPr>
          <w:rFonts w:ascii="Times" w:eastAsia="DFKai-SB" w:hAnsi="Times"/>
          <w:b/>
          <w:sz w:val="20"/>
          <w:lang w:eastAsia="zh-TW"/>
        </w:rPr>
      </w:pPr>
    </w:p>
    <w:p w14:paraId="159EACE5" w14:textId="77777777" w:rsidR="003A77A1" w:rsidRDefault="003A77A1">
      <w:pPr>
        <w:pStyle w:val="BodyText"/>
        <w:spacing w:before="7"/>
        <w:rPr>
          <w:rFonts w:ascii="Times" w:eastAsia="DFKai-SB" w:hAnsi="Times"/>
          <w:b/>
          <w:sz w:val="27"/>
          <w:lang w:eastAsia="zh-TW"/>
        </w:rPr>
      </w:pPr>
    </w:p>
    <w:p w14:paraId="035B8D42" w14:textId="77777777" w:rsidR="003A77A1" w:rsidRDefault="005C4BDF">
      <w:pPr>
        <w:pStyle w:val="ListParagraph"/>
        <w:numPr>
          <w:ilvl w:val="0"/>
          <w:numId w:val="1"/>
        </w:numPr>
        <w:tabs>
          <w:tab w:val="left" w:pos="444"/>
        </w:tabs>
        <w:spacing w:before="94"/>
        <w:ind w:left="444"/>
        <w:rPr>
          <w:rFonts w:ascii="Times" w:eastAsia="DFKai-SB" w:hAnsi="Times"/>
          <w:lang w:eastAsia="zh-TW"/>
        </w:rPr>
      </w:pPr>
      <w:r>
        <w:rPr>
          <w:rFonts w:ascii="Times" w:eastAsia="DFKai-SB" w:hAnsi="Times" w:cs="PMingLiU"/>
          <w:b/>
          <w:bCs/>
          <w:lang w:eastAsia="zh-TW"/>
        </w:rPr>
        <w:t>檢閱您的詳細估計費用</w:t>
      </w:r>
      <w:r>
        <w:rPr>
          <w:rFonts w:ascii="Times" w:eastAsia="DFKai-SB" w:hAnsi="Times" w:cs="PMingLiU"/>
          <w:b/>
          <w:bCs/>
          <w:lang w:eastAsia="zh-TW"/>
        </w:rPr>
        <w:t xml:space="preserve"> </w:t>
      </w:r>
      <w:r>
        <w:rPr>
          <w:rFonts w:ascii="Times" w:eastAsia="DFKai-SB" w:hAnsi="Times" w:cs="PMingLiU"/>
          <w:lang w:eastAsia="zh-TW"/>
        </w:rPr>
        <w:t>。請參閱第</w:t>
      </w:r>
      <w:r>
        <w:rPr>
          <w:rFonts w:ascii="Times" w:eastAsia="DFKai-SB" w:hAnsi="Times" w:cs="PMingLiU"/>
          <w:lang w:eastAsia="zh-TW"/>
        </w:rPr>
        <w:t xml:space="preserve"> 4 </w:t>
      </w:r>
      <w:r>
        <w:rPr>
          <w:rFonts w:ascii="Times" w:eastAsia="DFKai-SB" w:hAnsi="Times" w:cs="PMingLiU"/>
          <w:lang w:eastAsia="zh-TW"/>
        </w:rPr>
        <w:t>頁以瞭解您將獲得之每項用品或服務的估計費用。</w:t>
      </w:r>
    </w:p>
    <w:p w14:paraId="6A46DC10" w14:textId="77777777" w:rsidR="003A77A1" w:rsidRDefault="005C4BDF">
      <w:pPr>
        <w:pStyle w:val="ListParagraph"/>
        <w:numPr>
          <w:ilvl w:val="0"/>
          <w:numId w:val="1"/>
        </w:numPr>
        <w:tabs>
          <w:tab w:val="left" w:pos="444"/>
        </w:tabs>
        <w:spacing w:before="179" w:line="256" w:lineRule="auto"/>
        <w:ind w:right="275" w:firstLine="0"/>
        <w:rPr>
          <w:rFonts w:ascii="Times" w:eastAsia="DFKai-SB" w:hAnsi="Times"/>
          <w:lang w:eastAsia="zh-TW"/>
        </w:rPr>
      </w:pPr>
      <w:r>
        <w:rPr>
          <w:rFonts w:ascii="Times" w:eastAsia="DFKai-SB" w:hAnsi="Times" w:cs="PMingLiU"/>
          <w:b/>
          <w:bCs/>
          <w:lang w:eastAsia="zh-TW"/>
        </w:rPr>
        <w:t>請致電您的健保計畫</w:t>
      </w:r>
      <w:r>
        <w:rPr>
          <w:rFonts w:ascii="Times" w:eastAsia="DFKai-SB" w:hAnsi="Times" w:cs="PMingLiU"/>
          <w:lang w:eastAsia="zh-TW"/>
        </w:rPr>
        <w:t>。您的計畫可能對於您將需支付多少費用有更詳細的資訊。您也可以詢問您的計畫承保範圍和醫療服務提供者選項。</w:t>
      </w:r>
    </w:p>
    <w:p w14:paraId="3B754FC4" w14:textId="77777777" w:rsidR="003A77A1" w:rsidRDefault="005C4BDF">
      <w:pPr>
        <w:pStyle w:val="ListParagraph"/>
        <w:numPr>
          <w:ilvl w:val="0"/>
          <w:numId w:val="1"/>
        </w:numPr>
        <w:tabs>
          <w:tab w:val="left" w:pos="444"/>
        </w:tabs>
        <w:spacing w:before="162" w:line="256" w:lineRule="auto"/>
        <w:ind w:right="267" w:firstLine="0"/>
        <w:rPr>
          <w:rFonts w:ascii="Times" w:eastAsia="DFKai-SB" w:hAnsi="Times"/>
        </w:rPr>
      </w:pPr>
      <w:r>
        <w:rPr>
          <w:rFonts w:ascii="Times" w:eastAsia="DFKai-SB" w:hAnsi="Times" w:cs="PMingLiU"/>
          <w:b/>
          <w:bCs/>
          <w:lang w:eastAsia="zh-TW"/>
        </w:rPr>
        <w:t>對本通知和估計費用有疑問嗎？</w:t>
      </w:r>
      <w:r>
        <w:rPr>
          <w:rFonts w:ascii="Times" w:eastAsia="DFKai-SB" w:hAnsi="Times" w:cs="PMingLiU"/>
          <w:lang w:eastAsia="zh-TW"/>
        </w:rPr>
        <w:t>請聯絡</w:t>
      </w:r>
      <w:r>
        <w:rPr>
          <w:rFonts w:ascii="Times" w:eastAsia="DFKai-SB" w:hAnsi="Times" w:cs="PMingLiU"/>
          <w:lang w:eastAsia="zh-TW"/>
        </w:rPr>
        <w:t xml:space="preserve"> [</w:t>
      </w:r>
      <w:r>
        <w:rPr>
          <w:rFonts w:ascii="Times" w:eastAsia="DFKai-SB" w:hAnsi="Times" w:cs="PMingLiU"/>
          <w:lang w:eastAsia="zh-TW"/>
        </w:rPr>
        <w:t>在必要時，輸入醫療服務提供者或醫事設施代表的聯絡資訊，向個人說明文件和估計費用，並回答任何問題。</w:t>
      </w:r>
      <w:r>
        <w:rPr>
          <w:rFonts w:ascii="Times" w:eastAsia="DFKai-SB" w:hAnsi="Times" w:cs="PMingLiU"/>
          <w:lang w:eastAsia="zh-TW"/>
        </w:rPr>
        <w:t>]</w:t>
      </w:r>
    </w:p>
    <w:p w14:paraId="1E81F902" w14:textId="77777777" w:rsidR="003A77A1" w:rsidRDefault="005C4BDF">
      <w:pPr>
        <w:pStyle w:val="ListParagraph"/>
        <w:numPr>
          <w:ilvl w:val="0"/>
          <w:numId w:val="1"/>
        </w:numPr>
        <w:tabs>
          <w:tab w:val="left" w:pos="444"/>
        </w:tabs>
        <w:spacing w:before="178" w:line="256" w:lineRule="auto"/>
        <w:ind w:right="700" w:firstLine="0"/>
        <w:rPr>
          <w:rFonts w:ascii="Times" w:eastAsia="DFKai-SB" w:hAnsi="Times"/>
          <w:lang w:eastAsia="zh-TW"/>
        </w:rPr>
      </w:pPr>
      <w:r>
        <w:rPr>
          <w:rFonts w:ascii="Times" w:eastAsia="DFKai-SB" w:hAnsi="Times" w:cs="PMingLiU"/>
          <w:lang w:eastAsia="zh-TW"/>
        </w:rPr>
        <w:t>對您的權利有疑問嗎？請聯絡</w:t>
      </w:r>
      <w:r>
        <w:rPr>
          <w:rFonts w:ascii="Times" w:eastAsia="DFKai-SB" w:hAnsi="Times" w:cs="PMingLiU"/>
          <w:lang w:eastAsia="zh-TW"/>
        </w:rPr>
        <w:t xml:space="preserve"> [</w:t>
      </w:r>
      <w:r>
        <w:rPr>
          <w:rFonts w:ascii="Times" w:eastAsia="DFKai-SB" w:hAnsi="Times" w:cs="PMingLiU"/>
          <w:lang w:eastAsia="zh-TW"/>
        </w:rPr>
        <w:t>填入適當的聯邦或州機構的聯絡資訊。聯邦的資訊和投訴電話號碼為：</w:t>
      </w:r>
      <w:r>
        <w:rPr>
          <w:rFonts w:ascii="Times" w:eastAsia="DFKai-SB" w:hAnsi="Times" w:cs="PMingLiU"/>
          <w:lang w:eastAsia="zh-TW"/>
        </w:rPr>
        <w:t>1-800-985-3059]</w:t>
      </w:r>
    </w:p>
    <w:p w14:paraId="7B3A7D4B" w14:textId="77777777" w:rsidR="003A77A1" w:rsidRDefault="005C4BDF">
      <w:pPr>
        <w:spacing w:before="161"/>
        <w:ind w:left="220"/>
        <w:rPr>
          <w:rFonts w:ascii="Times" w:eastAsia="DFKai-SB" w:hAnsi="Times"/>
          <w:b/>
          <w:lang w:eastAsia="zh-TW"/>
        </w:rPr>
      </w:pPr>
      <w:r>
        <w:rPr>
          <w:rFonts w:ascii="Times" w:eastAsia="DFKai-SB" w:hAnsi="Times" w:cs="PMingLiU"/>
          <w:b/>
          <w:bCs/>
          <w:lang w:eastAsia="zh-TW"/>
        </w:rPr>
        <w:t>事先授權或其他照護管理限制</w:t>
      </w:r>
    </w:p>
    <w:p w14:paraId="0DE58F99" w14:textId="77777777" w:rsidR="003A77A1" w:rsidRDefault="005C4BDF">
      <w:pPr>
        <w:spacing w:before="179" w:line="256" w:lineRule="auto"/>
        <w:ind w:left="220" w:right="562"/>
        <w:jc w:val="both"/>
        <w:rPr>
          <w:rFonts w:ascii="Times" w:eastAsia="DFKai-SB" w:hAnsi="Times"/>
          <w:i/>
          <w:lang w:eastAsia="zh-TW"/>
        </w:rPr>
      </w:pPr>
      <w:r>
        <w:rPr>
          <w:rFonts w:ascii="Times" w:eastAsia="DFKai-SB" w:hAnsi="Times" w:cs="PMingLiU"/>
          <w:i/>
          <w:iCs/>
          <w:lang w:eastAsia="zh-TW"/>
        </w:rPr>
        <w:t>[</w:t>
      </w:r>
      <w:r>
        <w:rPr>
          <w:rFonts w:ascii="Times" w:eastAsia="DFKai-SB" w:hAnsi="Times" w:cs="PMingLiU"/>
          <w:i/>
          <w:iCs/>
          <w:lang w:eastAsia="zh-TW"/>
        </w:rPr>
        <w:t>輸入</w:t>
      </w:r>
      <w:r>
        <w:rPr>
          <w:rFonts w:ascii="Times" w:eastAsia="DFKai-SB" w:hAnsi="Times" w:cs="PMingLiU"/>
          <w:i/>
          <w:iCs/>
          <w:lang w:eastAsia="zh-TW"/>
        </w:rPr>
        <w:t xml:space="preserve"> (1) </w:t>
      </w:r>
      <w:r>
        <w:rPr>
          <w:rFonts w:ascii="Times" w:eastAsia="DFKai-SB" w:hAnsi="Times" w:cs="PMingLiU"/>
          <w:i/>
          <w:iCs/>
          <w:lang w:eastAsia="zh-TW"/>
        </w:rPr>
        <w:t>個人的健保計畫或保險範圍所要求或可能要求之事先授權或其他照護管理限制，以及與這些限制個人取得這些項目或服務保險之能力影響有關的特定資訊，或</w:t>
      </w:r>
      <w:r>
        <w:rPr>
          <w:rFonts w:ascii="Times" w:eastAsia="DFKai-SB" w:hAnsi="Times" w:cs="PMingLiU"/>
          <w:i/>
          <w:iCs/>
          <w:lang w:eastAsia="zh-TW"/>
        </w:rPr>
        <w:t xml:space="preserve"> (2) </w:t>
      </w:r>
      <w:r>
        <w:rPr>
          <w:rFonts w:ascii="Times" w:eastAsia="DFKai-SB" w:hAnsi="Times" w:cs="PMingLiU"/>
          <w:i/>
          <w:iCs/>
          <w:lang w:eastAsia="zh-TW"/>
        </w:rPr>
        <w:t>包括以下一般聲明：</w:t>
      </w:r>
    </w:p>
    <w:p w14:paraId="3AC2A30B" w14:textId="77777777" w:rsidR="003A77A1" w:rsidRDefault="005C4BDF">
      <w:pPr>
        <w:spacing w:before="163" w:line="261" w:lineRule="auto"/>
        <w:ind w:left="220" w:right="218"/>
        <w:rPr>
          <w:rFonts w:ascii="Times" w:eastAsia="DFKai-SB" w:hAnsi="Times"/>
        </w:rPr>
      </w:pPr>
      <w:r>
        <w:rPr>
          <w:rFonts w:ascii="Times" w:eastAsia="DFKai-SB" w:hAnsi="Times" w:cs="PMingLiU"/>
          <w:lang w:eastAsia="zh-TW"/>
        </w:rPr>
        <w:t>除緊急情況外，您的健保計畫可能針對特定用品和服務要求事先授權（或其他限制）。這代表您可能需要取得計畫會承保的核准，才能取得用品或服務。如果您的計畫需要事先授權，請詢問其需要哪些資訊您才能參加保險。</w:t>
      </w:r>
      <w:r>
        <w:rPr>
          <w:rFonts w:ascii="Times" w:eastAsia="DFKai-SB" w:hAnsi="Times" w:cs="PMingLiU"/>
          <w:lang w:eastAsia="zh-TW"/>
        </w:rPr>
        <w:t>]</w:t>
      </w:r>
    </w:p>
    <w:p w14:paraId="57F5BB41" w14:textId="77777777" w:rsidR="003A77A1" w:rsidRDefault="005C4BDF">
      <w:pPr>
        <w:spacing w:before="157" w:line="256" w:lineRule="auto"/>
        <w:ind w:left="220" w:right="254"/>
        <w:rPr>
          <w:rFonts w:ascii="Times" w:eastAsia="DFKai-SB" w:hAnsi="Times"/>
          <w:i/>
          <w:lang w:eastAsia="zh-TW"/>
        </w:rPr>
      </w:pPr>
      <w:r>
        <w:rPr>
          <w:rFonts w:ascii="Times" w:eastAsia="DFKai-SB" w:hAnsi="Times" w:cs="PMingLiU"/>
          <w:i/>
          <w:iCs/>
          <w:lang w:eastAsia="zh-TW"/>
        </w:rPr>
        <w:t>[</w:t>
      </w:r>
      <w:r>
        <w:rPr>
          <w:rFonts w:ascii="Times" w:eastAsia="DFKai-SB" w:hAnsi="Times" w:cs="PMingLiU"/>
          <w:i/>
          <w:iCs/>
          <w:lang w:eastAsia="zh-TW"/>
        </w:rPr>
        <w:t>如果本通知是因非簽約醫療服務提供者在簽約的急診設施內提供穩定後之服務而提供，請包含以下文字，並輸入醫事設施中可提供本通知所述之用品或服務的任何簽約醫療服務提供者清單</w:t>
      </w:r>
      <w:r>
        <w:rPr>
          <w:rFonts w:ascii="Times" w:eastAsia="DFKai-SB" w:hAnsi="Times" w:cs="PMingLiU"/>
          <w:i/>
          <w:iCs/>
          <w:lang w:eastAsia="zh-TW"/>
        </w:rPr>
        <w:t>]</w:t>
      </w:r>
    </w:p>
    <w:p w14:paraId="091D99CA" w14:textId="77777777" w:rsidR="003A77A1" w:rsidRDefault="005C4BDF">
      <w:pPr>
        <w:spacing w:before="163"/>
        <w:ind w:left="220"/>
        <w:rPr>
          <w:rFonts w:ascii="Times" w:eastAsia="DFKai-SB" w:hAnsi="Times"/>
          <w:b/>
          <w:lang w:eastAsia="zh-TW"/>
        </w:rPr>
      </w:pPr>
      <w:r>
        <w:rPr>
          <w:rFonts w:ascii="Times" w:eastAsia="DFKai-SB" w:hAnsi="Times" w:cs="PMingLiU"/>
          <w:b/>
          <w:bCs/>
          <w:lang w:eastAsia="zh-TW"/>
        </w:rPr>
        <w:t>瞭解您的選項</w:t>
      </w:r>
    </w:p>
    <w:p w14:paraId="4FA18072" w14:textId="77777777" w:rsidR="003A77A1" w:rsidRDefault="005C4BDF">
      <w:pPr>
        <w:spacing w:before="180" w:line="256" w:lineRule="auto"/>
        <w:ind w:left="220" w:right="218"/>
        <w:rPr>
          <w:rFonts w:ascii="Times" w:eastAsia="DFKai-SB" w:hAnsi="Times"/>
          <w:lang w:eastAsia="zh-TW"/>
        </w:rPr>
      </w:pPr>
      <w:r>
        <w:rPr>
          <w:rFonts w:ascii="Times" w:eastAsia="DFKai-SB" w:hAnsi="Times" w:cs="PMingLiU"/>
          <w:lang w:eastAsia="zh-TW"/>
        </w:rPr>
        <w:t>您可透過以下在您健保計畫網絡內的醫療服務提供者取得本通知所述的用品或服務：</w:t>
      </w:r>
    </w:p>
    <w:p w14:paraId="01C979BF" w14:textId="77777777" w:rsidR="003A77A1" w:rsidRDefault="005C4BDF">
      <w:pPr>
        <w:spacing w:before="177"/>
        <w:ind w:left="220"/>
        <w:rPr>
          <w:rFonts w:ascii="Times" w:eastAsia="DFKai-SB" w:hAnsi="Times"/>
          <w:b/>
          <w:lang w:eastAsia="zh-TW"/>
        </w:rPr>
      </w:pPr>
      <w:r>
        <w:rPr>
          <w:rFonts w:ascii="Times" w:eastAsia="DFKai-SB" w:hAnsi="Times" w:cs="PMingLiU"/>
          <w:b/>
          <w:bCs/>
          <w:lang w:eastAsia="zh-TW"/>
        </w:rPr>
        <w:t>有關您權利和保護的更多資訊</w:t>
      </w:r>
    </w:p>
    <w:p w14:paraId="2950502E" w14:textId="77777777" w:rsidR="003A77A1" w:rsidRDefault="005C4BDF">
      <w:pPr>
        <w:spacing w:before="179" w:line="256" w:lineRule="auto"/>
        <w:ind w:left="220" w:right="218"/>
        <w:rPr>
          <w:rFonts w:ascii="Times" w:eastAsia="DFKai-SB" w:hAnsi="Times"/>
          <w:lang w:eastAsia="zh-TW"/>
        </w:rPr>
      </w:pPr>
      <w:r>
        <w:rPr>
          <w:rFonts w:ascii="Times" w:eastAsia="DFKai-SB" w:hAnsi="Times" w:cs="PMingLiU"/>
          <w:lang w:eastAsia="zh-TW"/>
        </w:rPr>
        <w:t>請造訪</w:t>
      </w:r>
      <w:r>
        <w:rPr>
          <w:rFonts w:ascii="Times" w:eastAsia="DFKai-SB" w:hAnsi="Times" w:cs="PMingLiU"/>
          <w:lang w:eastAsia="zh-TW"/>
        </w:rPr>
        <w:t xml:space="preserve"> [</w:t>
      </w:r>
      <w:r>
        <w:rPr>
          <w:rFonts w:ascii="Times" w:eastAsia="DFKai-SB" w:hAnsi="Times" w:cs="PMingLiU"/>
          <w:lang w:eastAsia="zh-TW"/>
        </w:rPr>
        <w:t>插入說明聯邦保護的網站，例如</w:t>
      </w:r>
      <w:r>
        <w:rPr>
          <w:rFonts w:ascii="Times" w:eastAsia="DFKai-SB" w:hAnsi="Times" w:cs="PMingLiU"/>
          <w:lang w:eastAsia="zh-TW"/>
        </w:rPr>
        <w:t xml:space="preserve"> </w:t>
      </w:r>
      <w:hyperlink r:id="rId9">
        <w:r>
          <w:rPr>
            <w:rFonts w:ascii="Times" w:eastAsia="DFKai-SB" w:hAnsi="Times" w:cs="PMingLiU"/>
            <w:lang w:eastAsia="zh-TW"/>
          </w:rPr>
          <w:t>www.cms.gov/nosurprises/consumers</w:t>
        </w:r>
      </w:hyperlink>
      <w:r>
        <w:rPr>
          <w:rFonts w:ascii="Times" w:eastAsia="DFKai-SB" w:hAnsi="Times" w:cs="PMingLiU"/>
          <w:lang w:eastAsia="zh-TW"/>
        </w:rPr>
        <w:t>]</w:t>
      </w:r>
      <w:r>
        <w:rPr>
          <w:rFonts w:ascii="Times" w:eastAsia="DFKai-SB" w:hAnsi="Times" w:cs="PMingLiU"/>
          <w:lang w:eastAsia="zh-TW"/>
        </w:rPr>
        <w:t>，以瞭解有關您在聯</w:t>
      </w:r>
      <w:r>
        <w:rPr>
          <w:rFonts w:ascii="Times" w:eastAsia="DFKai-SB" w:hAnsi="Times" w:cs="PMingLiU"/>
          <w:lang w:eastAsia="zh-TW"/>
        </w:rPr>
        <w:lastRenderedPageBreak/>
        <w:t>邦法律下所享有之權利的更多資訊。</w:t>
      </w:r>
    </w:p>
    <w:p w14:paraId="0920CC9C" w14:textId="77777777" w:rsidR="003A77A1" w:rsidRDefault="003A77A1">
      <w:pPr>
        <w:spacing w:line="256" w:lineRule="auto"/>
        <w:rPr>
          <w:rFonts w:ascii="Times" w:eastAsia="DFKai-SB" w:hAnsi="Times"/>
          <w:lang w:eastAsia="zh-TW"/>
        </w:rPr>
        <w:sectPr w:rsidR="003A77A1">
          <w:pgSz w:w="12240" w:h="15840"/>
          <w:pgMar w:top="1240" w:right="1220" w:bottom="1220" w:left="1220" w:header="760" w:footer="1024" w:gutter="0"/>
          <w:cols w:space="720"/>
        </w:sectPr>
      </w:pPr>
    </w:p>
    <w:p w14:paraId="4A562342" w14:textId="77777777" w:rsidR="003A77A1" w:rsidRDefault="003A77A1">
      <w:pPr>
        <w:pStyle w:val="BodyText"/>
        <w:rPr>
          <w:rFonts w:ascii="Times" w:eastAsia="DFKai-SB" w:hAnsi="Times"/>
          <w:sz w:val="18"/>
          <w:lang w:eastAsia="zh-TW"/>
        </w:rPr>
      </w:pPr>
    </w:p>
    <w:p w14:paraId="659389B8" w14:textId="77777777" w:rsidR="003A77A1" w:rsidRDefault="005C4BDF">
      <w:pPr>
        <w:pStyle w:val="Heading2"/>
        <w:spacing w:line="249" w:lineRule="auto"/>
        <w:ind w:right="218"/>
        <w:rPr>
          <w:rFonts w:ascii="Times" w:eastAsia="DFKai-SB" w:hAnsi="Times"/>
          <w:lang w:eastAsia="zh-TW"/>
        </w:rPr>
      </w:pPr>
      <w:r>
        <w:rPr>
          <w:rFonts w:ascii="Times" w:eastAsia="DFKai-SB" w:hAnsi="Times" w:cs="PMingLiU"/>
          <w:spacing w:val="-2"/>
          <w:lang w:eastAsia="zh-TW"/>
        </w:rPr>
        <w:t>簽署本文件，即表示本人瞭解本人放棄聯邦消費者保護，且可能必須為網絡外照護支付更多費用。</w:t>
      </w:r>
    </w:p>
    <w:p w14:paraId="68174383" w14:textId="77777777" w:rsidR="003A77A1" w:rsidRDefault="005C4BDF">
      <w:pPr>
        <w:spacing w:before="162"/>
        <w:ind w:left="220"/>
        <w:rPr>
          <w:rFonts w:ascii="Times" w:eastAsia="DFKai-SB" w:hAnsi="Times"/>
          <w:lang w:eastAsia="zh-TW"/>
        </w:rPr>
      </w:pPr>
      <w:r>
        <w:rPr>
          <w:rFonts w:ascii="Times" w:eastAsia="DFKai-SB" w:hAnsi="Times" w:cs="PMingLiU"/>
          <w:lang w:eastAsia="zh-TW"/>
        </w:rPr>
        <w:t>憑本人簽名，本人同意取得來自以下醫療服務提供者之用品或服務（請選擇所有適用選項）：</w:t>
      </w:r>
    </w:p>
    <w:p w14:paraId="5F85F977" w14:textId="77777777" w:rsidR="003A77A1" w:rsidRDefault="003A77A1">
      <w:pPr>
        <w:pStyle w:val="BodyText"/>
        <w:spacing w:before="4"/>
        <w:rPr>
          <w:rFonts w:ascii="Times" w:eastAsia="DFKai-SB" w:hAnsi="Times"/>
          <w:sz w:val="16"/>
          <w:lang w:eastAsia="zh-TW"/>
        </w:rPr>
      </w:pPr>
    </w:p>
    <w:p w14:paraId="31C03441" w14:textId="77777777" w:rsidR="003A77A1" w:rsidRDefault="005C4BDF">
      <w:pPr>
        <w:pStyle w:val="ListParagraph"/>
        <w:numPr>
          <w:ilvl w:val="1"/>
          <w:numId w:val="1"/>
        </w:numPr>
        <w:tabs>
          <w:tab w:val="left" w:pos="1181"/>
        </w:tabs>
        <w:spacing w:line="256" w:lineRule="auto"/>
        <w:ind w:right="1015" w:firstLine="0"/>
        <w:rPr>
          <w:rFonts w:ascii="Times" w:eastAsia="DFKai-SB" w:hAnsi="Times"/>
          <w:i/>
          <w:lang w:eastAsia="zh-TW"/>
        </w:rPr>
      </w:pPr>
      <w:r>
        <w:rPr>
          <w:rFonts w:ascii="Times" w:eastAsia="DFKai-SB" w:hAnsi="Times" w:cs="PMingLiU"/>
          <w:i/>
          <w:iCs/>
          <w:lang w:eastAsia="zh-TW"/>
        </w:rPr>
        <w:t>[</w:t>
      </w:r>
      <w:r>
        <w:rPr>
          <w:rFonts w:ascii="Times" w:eastAsia="DFKai-SB" w:hAnsi="Times" w:cs="PMingLiU"/>
          <w:i/>
          <w:iCs/>
          <w:lang w:eastAsia="zh-TW"/>
        </w:rPr>
        <w:t>醫師或醫療服務提供者姓名</w:t>
      </w:r>
      <w:r>
        <w:rPr>
          <w:rFonts w:ascii="Times" w:eastAsia="DFKai-SB" w:hAnsi="Times" w:cs="PMingLiU"/>
          <w:i/>
          <w:iCs/>
          <w:lang w:eastAsia="zh-TW"/>
        </w:rPr>
        <w:t>] [</w:t>
      </w:r>
      <w:r>
        <w:rPr>
          <w:rFonts w:ascii="Times" w:eastAsia="DFKai-SB" w:hAnsi="Times" w:cs="PMingLiU"/>
          <w:i/>
          <w:iCs/>
          <w:lang w:eastAsia="zh-TW"/>
        </w:rPr>
        <w:t>如果同意是針對多位醫師或醫療服務提供者，請為每位醫師或醫療服務提供者分別勾選方格</w:t>
      </w:r>
      <w:r>
        <w:rPr>
          <w:rFonts w:ascii="Times" w:eastAsia="DFKai-SB" w:hAnsi="Times" w:cs="PMingLiU"/>
          <w:i/>
          <w:iCs/>
          <w:lang w:eastAsia="zh-TW"/>
        </w:rPr>
        <w:t>]</w:t>
      </w:r>
    </w:p>
    <w:p w14:paraId="35A17C47" w14:textId="77777777" w:rsidR="003A77A1" w:rsidRDefault="005C4BDF">
      <w:pPr>
        <w:pStyle w:val="ListParagraph"/>
        <w:numPr>
          <w:ilvl w:val="1"/>
          <w:numId w:val="1"/>
        </w:numPr>
        <w:tabs>
          <w:tab w:val="left" w:pos="1181"/>
        </w:tabs>
        <w:spacing w:before="164"/>
        <w:ind w:left="1180" w:hanging="241"/>
        <w:rPr>
          <w:rFonts w:ascii="Times" w:eastAsia="DFKai-SB" w:hAnsi="Times"/>
          <w:i/>
        </w:rPr>
      </w:pPr>
      <w:r>
        <w:rPr>
          <w:rFonts w:ascii="Times" w:eastAsia="DFKai-SB" w:hAnsi="Times" w:cs="PMingLiU"/>
          <w:i/>
          <w:iCs/>
          <w:spacing w:val="-2"/>
          <w:lang w:eastAsia="zh-TW"/>
        </w:rPr>
        <w:t>[</w:t>
      </w:r>
      <w:r>
        <w:rPr>
          <w:rFonts w:ascii="Times" w:eastAsia="DFKai-SB" w:hAnsi="Times" w:cs="PMingLiU"/>
          <w:i/>
          <w:iCs/>
          <w:spacing w:val="-2"/>
          <w:lang w:eastAsia="zh-TW"/>
        </w:rPr>
        <w:t>醫事設施名稱</w:t>
      </w:r>
      <w:r>
        <w:rPr>
          <w:rFonts w:ascii="Times" w:eastAsia="DFKai-SB" w:hAnsi="Times" w:cs="PMingLiU"/>
          <w:i/>
          <w:iCs/>
          <w:spacing w:val="-2"/>
          <w:lang w:eastAsia="zh-TW"/>
        </w:rPr>
        <w:t>]</w:t>
      </w:r>
    </w:p>
    <w:p w14:paraId="0F298165" w14:textId="77777777" w:rsidR="003A77A1" w:rsidRDefault="005C4BDF">
      <w:pPr>
        <w:spacing w:before="180" w:line="256" w:lineRule="auto"/>
        <w:ind w:left="220" w:right="218"/>
        <w:rPr>
          <w:rFonts w:ascii="Times" w:eastAsia="DFKai-SB" w:hAnsi="Times"/>
        </w:rPr>
      </w:pPr>
      <w:r>
        <w:rPr>
          <w:rFonts w:ascii="Times" w:eastAsia="DFKai-SB" w:hAnsi="Times" w:cs="PMingLiU"/>
          <w:lang w:eastAsia="zh-TW"/>
        </w:rPr>
        <w:t>憑本人簽名，本人確認本人自願同意，且非受到脅迫或施壓。本人亦確認：</w:t>
      </w:r>
    </w:p>
    <w:p w14:paraId="4655ABC0" w14:textId="77777777" w:rsidR="003A77A1" w:rsidRDefault="005C4BDF">
      <w:pPr>
        <w:pStyle w:val="ListParagraph"/>
        <w:numPr>
          <w:ilvl w:val="0"/>
          <w:numId w:val="2"/>
        </w:numPr>
        <w:tabs>
          <w:tab w:val="left" w:pos="1100"/>
        </w:tabs>
        <w:spacing w:before="161"/>
        <w:ind w:left="1100"/>
        <w:rPr>
          <w:rFonts w:ascii="Times" w:eastAsia="DFKai-SB" w:hAnsi="Times"/>
          <w:lang w:eastAsia="zh-TW"/>
        </w:rPr>
      </w:pPr>
      <w:r>
        <w:rPr>
          <w:rFonts w:ascii="Times" w:eastAsia="DFKai-SB" w:hAnsi="Times" w:cs="PMingLiU"/>
          <w:lang w:eastAsia="zh-TW"/>
        </w:rPr>
        <w:t>本人正放棄聯邦法律下的一些消費者帳單保護。</w:t>
      </w:r>
    </w:p>
    <w:p w14:paraId="5FAAB718" w14:textId="77777777" w:rsidR="003A77A1" w:rsidRDefault="005C4BDF">
      <w:pPr>
        <w:pStyle w:val="ListParagraph"/>
        <w:numPr>
          <w:ilvl w:val="0"/>
          <w:numId w:val="2"/>
        </w:numPr>
        <w:tabs>
          <w:tab w:val="left" w:pos="1100"/>
        </w:tabs>
        <w:spacing w:before="179" w:line="256" w:lineRule="auto"/>
        <w:ind w:right="405" w:firstLine="0"/>
        <w:rPr>
          <w:rFonts w:ascii="Times" w:eastAsia="DFKai-SB" w:hAnsi="Times"/>
          <w:lang w:eastAsia="zh-TW"/>
        </w:rPr>
      </w:pPr>
      <w:r>
        <w:rPr>
          <w:rFonts w:ascii="Times" w:eastAsia="DFKai-SB" w:hAnsi="Times" w:cs="PMingLiU"/>
          <w:lang w:eastAsia="zh-TW"/>
        </w:rPr>
        <w:t>本人可能必須支付這些用品及服務的全額費用，或必須支付本人健保計畫中的額外網絡外分攤費用。</w:t>
      </w:r>
    </w:p>
    <w:p w14:paraId="333F0576" w14:textId="77777777" w:rsidR="003A77A1" w:rsidRDefault="005C4BDF">
      <w:pPr>
        <w:pStyle w:val="ListParagraph"/>
        <w:numPr>
          <w:ilvl w:val="0"/>
          <w:numId w:val="2"/>
        </w:numPr>
        <w:tabs>
          <w:tab w:val="left" w:pos="1101"/>
        </w:tabs>
        <w:spacing w:before="162" w:line="256" w:lineRule="auto"/>
        <w:ind w:right="239" w:firstLine="0"/>
        <w:rPr>
          <w:rFonts w:ascii="Times" w:eastAsia="DFKai-SB" w:hAnsi="Times"/>
          <w:lang w:eastAsia="zh-TW"/>
        </w:rPr>
      </w:pPr>
      <w:r>
        <w:rPr>
          <w:rFonts w:ascii="Times" w:eastAsia="DFKai-SB" w:hAnsi="Times" w:cs="PMingLiU"/>
          <w:lang w:eastAsia="zh-TW"/>
        </w:rPr>
        <w:t>本人於</w:t>
      </w:r>
      <w:r>
        <w:rPr>
          <w:rFonts w:ascii="Times" w:eastAsia="DFKai-SB" w:hAnsi="Times" w:cs="PMingLiU"/>
          <w:lang w:eastAsia="zh-TW"/>
        </w:rPr>
        <w:t xml:space="preserve"> </w:t>
      </w:r>
      <w:r>
        <w:rPr>
          <w:rFonts w:ascii="Times" w:eastAsia="DFKai-SB" w:hAnsi="Times" w:cs="PMingLiU"/>
          <w:i/>
          <w:iCs/>
          <w:lang w:eastAsia="zh-TW"/>
        </w:rPr>
        <w:t>[</w:t>
      </w:r>
      <w:r>
        <w:rPr>
          <w:rFonts w:ascii="Times" w:eastAsia="DFKai-SB" w:hAnsi="Times" w:cs="PMingLiU"/>
          <w:i/>
          <w:iCs/>
          <w:lang w:eastAsia="zh-TW"/>
        </w:rPr>
        <w:t>輸入通知日期</w:t>
      </w:r>
      <w:r>
        <w:rPr>
          <w:rFonts w:ascii="Times" w:eastAsia="DFKai-SB" w:hAnsi="Times" w:cs="PMingLiU"/>
          <w:i/>
          <w:iCs/>
          <w:lang w:eastAsia="zh-TW"/>
        </w:rPr>
        <w:t xml:space="preserve">] </w:t>
      </w:r>
      <w:r>
        <w:rPr>
          <w:rFonts w:ascii="Times" w:eastAsia="DFKai-SB" w:hAnsi="Times" w:cs="PMingLiU"/>
          <w:lang w:eastAsia="zh-TW"/>
        </w:rPr>
        <w:t>收到書面通知，解釋了本人的醫療服務提供者或醫事設施不在本人的健保計畫網絡內，並說明了每項服務的預估費用，且揭露如果本人同意接受該醫療服務提供者或醫事設施的治療，本人可能需要支付的費用。</w:t>
      </w:r>
    </w:p>
    <w:p w14:paraId="13C14F5E" w14:textId="77777777" w:rsidR="003A77A1" w:rsidRDefault="005C4BDF">
      <w:pPr>
        <w:pStyle w:val="ListParagraph"/>
        <w:numPr>
          <w:ilvl w:val="0"/>
          <w:numId w:val="2"/>
        </w:numPr>
        <w:tabs>
          <w:tab w:val="left" w:pos="1101"/>
        </w:tabs>
        <w:spacing w:before="178"/>
        <w:ind w:left="1100" w:hanging="161"/>
        <w:rPr>
          <w:rFonts w:ascii="Times" w:eastAsia="DFKai-SB" w:hAnsi="Times"/>
          <w:lang w:eastAsia="zh-TW"/>
        </w:rPr>
      </w:pPr>
      <w:r>
        <w:rPr>
          <w:rFonts w:ascii="Times" w:eastAsia="DFKai-SB" w:hAnsi="Times" w:cs="PMingLiU"/>
          <w:lang w:eastAsia="zh-TW"/>
        </w:rPr>
        <w:t>本人收到了與本人選擇一致的紙本或電子通知。</w:t>
      </w:r>
    </w:p>
    <w:p w14:paraId="7A0E9845" w14:textId="77777777" w:rsidR="003A77A1" w:rsidRDefault="005C4BDF">
      <w:pPr>
        <w:pStyle w:val="ListParagraph"/>
        <w:numPr>
          <w:ilvl w:val="0"/>
          <w:numId w:val="2"/>
        </w:numPr>
        <w:tabs>
          <w:tab w:val="left" w:pos="1101"/>
        </w:tabs>
        <w:spacing w:before="179" w:line="256" w:lineRule="auto"/>
        <w:ind w:right="886" w:firstLine="0"/>
        <w:rPr>
          <w:rFonts w:ascii="Times" w:eastAsia="DFKai-SB" w:hAnsi="Times"/>
          <w:lang w:eastAsia="zh-TW"/>
        </w:rPr>
      </w:pPr>
      <w:r>
        <w:rPr>
          <w:rFonts w:ascii="Times" w:eastAsia="DFKai-SB" w:hAnsi="Times" w:cs="PMingLiU"/>
          <w:lang w:eastAsia="zh-TW"/>
        </w:rPr>
        <w:t>本人完全瞭解，本人支付的部分或全部金額可能不會計入本人健保計畫的自付額或自費額上限。</w:t>
      </w:r>
    </w:p>
    <w:p w14:paraId="1CF48814" w14:textId="77777777" w:rsidR="003A77A1" w:rsidRDefault="005C4BDF">
      <w:pPr>
        <w:pStyle w:val="ListParagraph"/>
        <w:numPr>
          <w:ilvl w:val="0"/>
          <w:numId w:val="2"/>
        </w:numPr>
        <w:tabs>
          <w:tab w:val="left" w:pos="1101"/>
        </w:tabs>
        <w:spacing w:before="161"/>
        <w:ind w:left="1100" w:hanging="161"/>
        <w:rPr>
          <w:rFonts w:ascii="Times" w:eastAsia="DFKai-SB" w:hAnsi="Times"/>
          <w:lang w:eastAsia="zh-TW"/>
        </w:rPr>
      </w:pPr>
      <w:r>
        <w:rPr>
          <w:rFonts w:ascii="Times" w:eastAsia="DFKai-SB" w:hAnsi="Times" w:cs="PMingLiU"/>
          <w:lang w:eastAsia="zh-TW"/>
        </w:rPr>
        <w:t>本人可以在接受服務前，以書面通知醫療服務提供者或醫事設施終止本協議。</w:t>
      </w:r>
    </w:p>
    <w:p w14:paraId="6C15283A" w14:textId="77777777" w:rsidR="003A77A1" w:rsidRDefault="005C4BDF">
      <w:pPr>
        <w:spacing w:before="180" w:line="256" w:lineRule="auto"/>
        <w:ind w:left="220" w:right="462"/>
        <w:rPr>
          <w:rFonts w:ascii="Times" w:eastAsia="DFKai-SB" w:hAnsi="Times"/>
          <w:b/>
          <w:lang w:eastAsia="zh-TW"/>
        </w:rPr>
      </w:pPr>
      <w:r>
        <w:rPr>
          <w:rFonts w:ascii="Times" w:eastAsia="DFKai-SB" w:hAnsi="Times" w:cs="PMingLiU"/>
          <w:b/>
          <w:bCs/>
          <w:lang w:eastAsia="zh-TW"/>
        </w:rPr>
        <w:t>重要事項：您不一定要簽署本同意書。如果您不簽署，該醫療服務提供者或醫事設施可能不會為您提供治療，但您可選擇接受您健保計畫網絡內醫療服務提供者或醫事設施的照護。</w:t>
      </w:r>
    </w:p>
    <w:p w14:paraId="02B5256C" w14:textId="77777777" w:rsidR="003A77A1" w:rsidRDefault="003A77A1">
      <w:pPr>
        <w:pStyle w:val="BodyText"/>
        <w:rPr>
          <w:rFonts w:ascii="Times" w:eastAsia="DFKai-SB" w:hAnsi="Times"/>
          <w:b/>
          <w:sz w:val="20"/>
          <w:lang w:eastAsia="zh-TW"/>
        </w:rPr>
      </w:pPr>
    </w:p>
    <w:p w14:paraId="7A694685" w14:textId="77777777" w:rsidR="003A77A1" w:rsidRDefault="003A77A1">
      <w:pPr>
        <w:pStyle w:val="BodyText"/>
        <w:spacing w:before="2"/>
        <w:rPr>
          <w:rFonts w:ascii="Times" w:eastAsia="DFKai-SB" w:hAnsi="Times"/>
          <w:b/>
          <w:sz w:val="25"/>
          <w:lang w:eastAsia="zh-TW"/>
        </w:rPr>
      </w:pPr>
    </w:p>
    <w:p w14:paraId="33C3558E" w14:textId="77777777" w:rsidR="003A77A1" w:rsidRDefault="005C4BDF">
      <w:pPr>
        <w:tabs>
          <w:tab w:val="left" w:pos="4539"/>
          <w:tab w:val="left" w:pos="4795"/>
          <w:tab w:val="left" w:pos="9548"/>
        </w:tabs>
        <w:spacing w:before="59" w:line="271" w:lineRule="auto"/>
        <w:ind w:left="220" w:right="249"/>
        <w:rPr>
          <w:rFonts w:ascii="Times" w:eastAsia="DFKai-SB" w:hAnsi="Times"/>
          <w:lang w:eastAsia="zh-TW"/>
        </w:rPr>
      </w:pPr>
      <w:r>
        <w:rPr>
          <w:rFonts w:ascii="Times" w:eastAsia="DFKai-SB" w:hAnsi="Times" w:cs="PMingLiU"/>
          <w:u w:val="single"/>
          <w:lang w:eastAsia="zh-TW"/>
        </w:rPr>
        <w:tab/>
      </w:r>
      <w:r>
        <w:rPr>
          <w:rFonts w:ascii="Times" w:eastAsia="DFKai-SB" w:hAnsi="Times" w:cs="PMingLiU"/>
          <w:lang w:eastAsia="zh-TW"/>
        </w:rPr>
        <w:t>或</w:t>
      </w:r>
      <w:r>
        <w:rPr>
          <w:rFonts w:ascii="Times" w:eastAsia="DFKai-SB" w:hAnsi="Times" w:cs="PMingLiU"/>
          <w:u w:val="single"/>
          <w:lang w:eastAsia="zh-TW"/>
        </w:rPr>
        <w:tab/>
      </w:r>
      <w:r>
        <w:rPr>
          <w:rFonts w:ascii="Times" w:eastAsia="DFKai-SB" w:hAnsi="Times" w:cs="PMingLiU"/>
          <w:u w:val="single"/>
          <w:lang w:eastAsia="zh-TW"/>
        </w:rPr>
        <w:tab/>
      </w:r>
      <w:r>
        <w:rPr>
          <w:rFonts w:ascii="Times" w:eastAsia="DFKai-SB" w:hAnsi="Times" w:cs="PMingLiU"/>
          <w:u w:val="single"/>
          <w:lang w:eastAsia="zh-TW"/>
        </w:rPr>
        <w:br/>
      </w:r>
      <w:r>
        <w:rPr>
          <w:rFonts w:ascii="Times" w:eastAsia="DFKai-SB" w:hAnsi="Times" w:cs="PMingLiU"/>
          <w:lang w:eastAsia="zh-TW"/>
        </w:rPr>
        <w:t>患者簽名</w:t>
      </w:r>
      <w:r>
        <w:rPr>
          <w:rFonts w:ascii="Times" w:eastAsia="DFKai-SB" w:hAnsi="Times" w:cs="PMingLiU"/>
          <w:lang w:eastAsia="zh-TW"/>
        </w:rPr>
        <w:tab/>
      </w:r>
      <w:r>
        <w:rPr>
          <w:rFonts w:ascii="Times" w:eastAsia="DFKai-SB" w:hAnsi="Times" w:cs="PMingLiU"/>
          <w:lang w:eastAsia="zh-TW"/>
        </w:rPr>
        <w:tab/>
      </w:r>
      <w:r>
        <w:rPr>
          <w:rFonts w:ascii="Times" w:eastAsia="DFKai-SB" w:hAnsi="Times" w:cs="PMingLiU"/>
          <w:lang w:eastAsia="zh-TW"/>
        </w:rPr>
        <w:t>監護人／授權代表簽名</w:t>
      </w:r>
    </w:p>
    <w:p w14:paraId="67B5EF17" w14:textId="77777777" w:rsidR="003A77A1" w:rsidRDefault="005C4BDF">
      <w:pPr>
        <w:pStyle w:val="BodyText"/>
        <w:spacing w:before="9"/>
        <w:rPr>
          <w:rFonts w:ascii="Times" w:eastAsia="DFKai-SB" w:hAnsi="Times"/>
          <w:sz w:val="29"/>
          <w:lang w:eastAsia="zh-TW"/>
        </w:rPr>
      </w:pPr>
      <w:r>
        <w:rPr>
          <w:rFonts w:ascii="Times" w:eastAsia="DFKai-SB" w:hAnsi="Times"/>
          <w:noProof/>
        </w:rPr>
        <mc:AlternateContent>
          <mc:Choice Requires="wps">
            <w:drawing>
              <wp:anchor distT="0" distB="0" distL="0" distR="0" simplePos="0" relativeHeight="251666432" behindDoc="1" locked="0" layoutInCell="1" allowOverlap="1" wp14:anchorId="102D7644" wp14:editId="3B1EC6E6">
                <wp:simplePos x="0" y="0"/>
                <wp:positionH relativeFrom="page">
                  <wp:posOffset>914400</wp:posOffset>
                </wp:positionH>
                <wp:positionV relativeFrom="paragraph">
                  <wp:posOffset>245745</wp:posOffset>
                </wp:positionV>
                <wp:extent cx="2743200" cy="1270"/>
                <wp:effectExtent l="0" t="0" r="0" b="0"/>
                <wp:wrapTopAndBottom/>
                <wp:docPr id="10" name="docshape31"/>
                <wp:cNvGraphicFramePr/>
                <a:graphic xmlns:a="http://schemas.openxmlformats.org/drawingml/2006/main">
                  <a:graphicData uri="http://schemas.microsoft.com/office/word/2010/wordprocessingShape">
                    <wps:wsp>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0D0D0D8" id="docshape31" o:spid="_x0000_s1026" style="position:absolute;margin-left:1in;margin-top:19.35pt;width:3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" path="m,l4320,e" filled="f" strokeweight=".25658mm">
                <v:path arrowok="t" o:connecttype="custom" o:connectlocs="0,0;2743200,0" o:connectangles="0,0"/>
                <w10:wrap type="topAndBottom" anchorx="page"/>
              </v:shape>
            </w:pict>
          </mc:Fallback>
        </mc:AlternateContent>
      </w:r>
      <w:r>
        <w:rPr>
          <w:rFonts w:ascii="Times" w:eastAsia="DFKai-SB" w:hAnsi="Times"/>
          <w:noProof/>
        </w:rPr>
        <mc:AlternateContent>
          <mc:Choice Requires="wps">
            <w:drawing>
              <wp:anchor distT="0" distB="0" distL="0" distR="0" simplePos="0" relativeHeight="251668480" behindDoc="1" locked="0" layoutInCell="1" allowOverlap="1" wp14:anchorId="26C1483D" wp14:editId="5FFD081A">
                <wp:simplePos x="0" y="0"/>
                <wp:positionH relativeFrom="page">
                  <wp:posOffset>3820160</wp:posOffset>
                </wp:positionH>
                <wp:positionV relativeFrom="paragraph">
                  <wp:posOffset>245745</wp:posOffset>
                </wp:positionV>
                <wp:extent cx="3017520" cy="1270"/>
                <wp:effectExtent l="0" t="0" r="0" b="0"/>
                <wp:wrapTopAndBottom/>
                <wp:docPr id="9" name="docshape32"/>
                <wp:cNvGraphicFramePr/>
                <a:graphic xmlns:a="http://schemas.openxmlformats.org/drawingml/2006/main">
                  <a:graphicData uri="http://schemas.microsoft.com/office/word/2010/wordprocessingShape">
                    <wps:wsp>
                      <wps:cNvSpPr/>
                      <wps:spPr bwMode="auto">
                        <a:xfrm>
                          <a:off x="0" y="0"/>
                          <a:ext cx="3017520" cy="1270"/>
                        </a:xfrm>
                        <a:custGeom>
                          <a:avLst/>
                          <a:gdLst>
                            <a:gd name="T0" fmla="+- 0 6016 6016"/>
                            <a:gd name="T1" fmla="*/ T0 w 4752"/>
                            <a:gd name="T2" fmla="+- 0 10767 6016"/>
                            <a:gd name="T3" fmla="*/ T2 w 4752"/>
                          </a:gdLst>
                          <a:ahLst/>
                          <a:cxnLst>
                            <a:cxn ang="0">
                              <a:pos x="T1" y="0"/>
                            </a:cxn>
                            <a:cxn ang="0">
                              <a:pos x="T3" y="0"/>
                            </a:cxn>
                          </a:cxnLst>
                          <a:rect l="0" t="0" r="r" b="b"/>
                          <a:pathLst>
                            <a:path w="4752">
                              <a:moveTo>
                                <a:pt x="0" y="0"/>
                              </a:moveTo>
                              <a:lnTo>
                                <a:pt x="4751"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230AE83E" id="docshape32" o:spid="_x0000_s1026" style="position:absolute;margin-left:300.8pt;margin-top:19.35pt;width:237.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" path="m,l4751,e" filled="f" strokeweight=".25658mm">
                <v:path arrowok="t" o:connecttype="custom" o:connectlocs="0,0;3016885,0" o:connectangles="0,0"/>
                <w10:wrap type="topAndBottom" anchorx="page"/>
              </v:shape>
            </w:pict>
          </mc:Fallback>
        </mc:AlternateContent>
      </w:r>
    </w:p>
    <w:p w14:paraId="49A242A3" w14:textId="77777777" w:rsidR="003A77A1" w:rsidRDefault="005C4BDF">
      <w:pPr>
        <w:tabs>
          <w:tab w:val="left" w:pos="4795"/>
        </w:tabs>
        <w:spacing w:before="38"/>
        <w:ind w:left="219"/>
        <w:rPr>
          <w:rFonts w:ascii="Times" w:eastAsia="DFKai-SB" w:hAnsi="Times"/>
          <w:lang w:eastAsia="zh-TW"/>
        </w:rPr>
      </w:pPr>
      <w:r>
        <w:rPr>
          <w:rFonts w:ascii="Times" w:eastAsia="DFKai-SB" w:hAnsi="Times" w:cs="PMingLiU"/>
          <w:lang w:eastAsia="zh-TW"/>
        </w:rPr>
        <w:t>患者正楷姓名</w:t>
      </w:r>
      <w:r>
        <w:rPr>
          <w:rFonts w:ascii="Times" w:eastAsia="DFKai-SB" w:hAnsi="Times" w:cs="PMingLiU"/>
          <w:lang w:eastAsia="zh-TW"/>
        </w:rPr>
        <w:tab/>
      </w:r>
      <w:r>
        <w:rPr>
          <w:rFonts w:ascii="Times" w:eastAsia="DFKai-SB" w:hAnsi="Times" w:cs="PMingLiU"/>
          <w:lang w:eastAsia="zh-TW"/>
        </w:rPr>
        <w:t>監護人／授權代表正楷姓名</w:t>
      </w:r>
    </w:p>
    <w:p w14:paraId="70E335A9" w14:textId="77777777" w:rsidR="003A77A1" w:rsidRDefault="003A77A1">
      <w:pPr>
        <w:pStyle w:val="BodyText"/>
        <w:rPr>
          <w:rFonts w:ascii="Times" w:eastAsia="DFKai-SB" w:hAnsi="Times"/>
          <w:sz w:val="20"/>
          <w:lang w:eastAsia="zh-TW"/>
        </w:rPr>
      </w:pPr>
    </w:p>
    <w:p w14:paraId="578E9B6A" w14:textId="77777777" w:rsidR="003A77A1" w:rsidRDefault="005C4BDF">
      <w:pPr>
        <w:pStyle w:val="BodyText"/>
        <w:spacing w:before="1"/>
        <w:rPr>
          <w:rFonts w:ascii="Times" w:eastAsia="DFKai-SB" w:hAnsi="Times"/>
          <w:sz w:val="23"/>
          <w:lang w:eastAsia="zh-TW"/>
        </w:rPr>
      </w:pPr>
      <w:r>
        <w:rPr>
          <w:rFonts w:ascii="Times" w:eastAsia="DFKai-SB" w:hAnsi="Times"/>
          <w:noProof/>
        </w:rPr>
        <mc:AlternateContent>
          <mc:Choice Requires="wps">
            <w:drawing>
              <wp:anchor distT="0" distB="0" distL="0" distR="0" simplePos="0" relativeHeight="251670528" behindDoc="1" locked="0" layoutInCell="1" allowOverlap="1" wp14:anchorId="092CB347" wp14:editId="12E65881">
                <wp:simplePos x="0" y="0"/>
                <wp:positionH relativeFrom="page">
                  <wp:posOffset>914400</wp:posOffset>
                </wp:positionH>
                <wp:positionV relativeFrom="paragraph">
                  <wp:posOffset>194310</wp:posOffset>
                </wp:positionV>
                <wp:extent cx="1981200" cy="1270"/>
                <wp:effectExtent l="0" t="0" r="0" b="0"/>
                <wp:wrapTopAndBottom/>
                <wp:docPr id="8" name="docshape33"/>
                <wp:cNvGraphicFramePr/>
                <a:graphic xmlns:a="http://schemas.openxmlformats.org/drawingml/2006/main">
                  <a:graphicData uri="http://schemas.microsoft.com/office/word/2010/wordprocessingShape">
                    <wps:wsp>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E8C9B48" id="docshape33" o:spid="_x0000_s1026" style="position:absolute;margin-left:1in;margin-top:15.3pt;width:15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" path="m,l3120,e" filled="f" strokeweight=".25658mm">
                <v:path arrowok="t" o:connecttype="custom" o:connectlocs="0,0;1981200,0" o:connectangles="0,0"/>
                <w10:wrap type="topAndBottom" anchorx="page"/>
              </v:shape>
            </w:pict>
          </mc:Fallback>
        </mc:AlternateContent>
      </w:r>
      <w:r>
        <w:rPr>
          <w:rFonts w:ascii="Times" w:eastAsia="DFKai-SB" w:hAnsi="Times"/>
          <w:noProof/>
        </w:rPr>
        <mc:AlternateContent>
          <mc:Choice Requires="wps">
            <w:drawing>
              <wp:anchor distT="0" distB="0" distL="0" distR="0" simplePos="0" relativeHeight="251672576" behindDoc="1" locked="0" layoutInCell="1" allowOverlap="1" wp14:anchorId="29DDF8B3" wp14:editId="439AA878">
                <wp:simplePos x="0" y="0"/>
                <wp:positionH relativeFrom="page">
                  <wp:posOffset>3819525</wp:posOffset>
                </wp:positionH>
                <wp:positionV relativeFrom="paragraph">
                  <wp:posOffset>194310</wp:posOffset>
                </wp:positionV>
                <wp:extent cx="1971040" cy="1270"/>
                <wp:effectExtent l="0" t="0" r="0" b="0"/>
                <wp:wrapTopAndBottom/>
                <wp:docPr id="7" name="docshape34"/>
                <wp:cNvGraphicFramePr/>
                <a:graphic xmlns:a="http://schemas.openxmlformats.org/drawingml/2006/main">
                  <a:graphicData uri="http://schemas.microsoft.com/office/word/2010/wordprocessingShape">
                    <wps:wsp>
                      <wps:cNvSpPr/>
                      <wps:spPr bwMode="auto">
                        <a:xfrm>
                          <a:off x="0" y="0"/>
                          <a:ext cx="1971040" cy="1270"/>
                        </a:xfrm>
                        <a:custGeom>
                          <a:avLst/>
                          <a:gdLst>
                            <a:gd name="T0" fmla="+- 0 6015 6015"/>
                            <a:gd name="T1" fmla="*/ T0 w 3104"/>
                            <a:gd name="T2" fmla="+- 0 9119 6015"/>
                            <a:gd name="T3" fmla="*/ T2 w 3104"/>
                          </a:gdLst>
                          <a:ahLst/>
                          <a:cxnLst>
                            <a:cxn ang="0">
                              <a:pos x="T1" y="0"/>
                            </a:cxn>
                            <a:cxn ang="0">
                              <a:pos x="T3" y="0"/>
                            </a:cxn>
                          </a:cxnLst>
                          <a:rect l="0" t="0" r="r" b="b"/>
                          <a:pathLst>
                            <a:path w="3104">
                              <a:moveTo>
                                <a:pt x="0" y="0"/>
                              </a:moveTo>
                              <a:lnTo>
                                <a:pt x="3104"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D17203E" id="docshape34" o:spid="_x0000_s1026" style="position:absolute;margin-left:300.75pt;margin-top:15.3pt;width:155.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" path="m,l3104,e" filled="f" strokeweight=".25658mm">
                <v:path arrowok="t" o:connecttype="custom" o:connectlocs="0,0;1971040,0" o:connectangles="0,0"/>
                <w10:wrap type="topAndBottom" anchorx="page"/>
              </v:shape>
            </w:pict>
          </mc:Fallback>
        </mc:AlternateContent>
      </w:r>
    </w:p>
    <w:p w14:paraId="14ED17A3" w14:textId="77777777" w:rsidR="003A77A1" w:rsidRDefault="005C4BDF">
      <w:pPr>
        <w:tabs>
          <w:tab w:val="left" w:pos="4795"/>
        </w:tabs>
        <w:spacing w:before="38"/>
        <w:ind w:left="219"/>
        <w:rPr>
          <w:rFonts w:ascii="Times" w:eastAsia="DFKai-SB" w:hAnsi="Times"/>
          <w:lang w:eastAsia="zh-TW"/>
        </w:rPr>
      </w:pPr>
      <w:r>
        <w:rPr>
          <w:rFonts w:ascii="Times" w:eastAsia="DFKai-SB" w:hAnsi="Times" w:cs="PMingLiU"/>
          <w:lang w:eastAsia="zh-TW"/>
        </w:rPr>
        <w:t>簽名日期和時間</w:t>
      </w:r>
      <w:r>
        <w:rPr>
          <w:rFonts w:ascii="Times" w:eastAsia="DFKai-SB" w:hAnsi="Times" w:cs="PMingLiU"/>
          <w:lang w:eastAsia="zh-TW"/>
        </w:rPr>
        <w:tab/>
      </w:r>
      <w:r>
        <w:rPr>
          <w:rFonts w:ascii="Times" w:eastAsia="DFKai-SB" w:hAnsi="Times" w:cs="PMingLiU"/>
          <w:lang w:eastAsia="zh-TW"/>
        </w:rPr>
        <w:t>簽名日期和時間</w:t>
      </w:r>
    </w:p>
    <w:p w14:paraId="66B091CB" w14:textId="77777777" w:rsidR="003A77A1" w:rsidRDefault="003A77A1">
      <w:pPr>
        <w:pStyle w:val="BodyText"/>
        <w:rPr>
          <w:rFonts w:ascii="Times" w:eastAsia="DFKai-SB" w:hAnsi="Times"/>
          <w:sz w:val="22"/>
          <w:lang w:eastAsia="zh-TW"/>
        </w:rPr>
      </w:pPr>
    </w:p>
    <w:p w14:paraId="1ED600D3" w14:textId="77777777" w:rsidR="003A77A1" w:rsidRDefault="003A77A1">
      <w:pPr>
        <w:pStyle w:val="BodyText"/>
        <w:spacing w:before="5"/>
        <w:rPr>
          <w:rFonts w:ascii="Times" w:eastAsia="DFKai-SB" w:hAnsi="Times"/>
          <w:sz w:val="29"/>
          <w:lang w:eastAsia="zh-TW"/>
        </w:rPr>
      </w:pPr>
    </w:p>
    <w:p w14:paraId="12EA5D98" w14:textId="77777777" w:rsidR="003A77A1" w:rsidRDefault="005C4BDF">
      <w:pPr>
        <w:ind w:left="384" w:right="387"/>
        <w:jc w:val="center"/>
        <w:rPr>
          <w:rFonts w:ascii="Times" w:eastAsia="DFKai-SB" w:hAnsi="Times"/>
          <w:b/>
          <w:lang w:eastAsia="zh-TW"/>
        </w:rPr>
      </w:pPr>
      <w:r>
        <w:rPr>
          <w:rFonts w:ascii="Times" w:eastAsia="DFKai-SB" w:hAnsi="Times" w:cs="PMingLiU"/>
          <w:b/>
          <w:bCs/>
          <w:lang w:eastAsia="zh-TW"/>
        </w:rPr>
        <w:t>請拍照和／或保留一份本同意書的副本以作留存。</w:t>
      </w:r>
    </w:p>
    <w:p w14:paraId="441559E0" w14:textId="77777777" w:rsidR="003A77A1" w:rsidRDefault="005C4BDF">
      <w:pPr>
        <w:spacing w:before="180"/>
        <w:ind w:left="1307" w:right="1326"/>
        <w:jc w:val="center"/>
        <w:rPr>
          <w:rFonts w:ascii="Times" w:eastAsia="DFKai-SB" w:hAnsi="Times"/>
          <w:b/>
          <w:lang w:eastAsia="zh-TW"/>
        </w:rPr>
      </w:pPr>
      <w:r>
        <w:rPr>
          <w:rFonts w:ascii="Times" w:eastAsia="DFKai-SB" w:hAnsi="Times" w:cs="PMingLiU"/>
          <w:b/>
          <w:bCs/>
          <w:lang w:eastAsia="zh-TW"/>
        </w:rPr>
        <w:t>其包含有關您權利和保護的重要資訊。</w:t>
      </w:r>
    </w:p>
    <w:p w14:paraId="0225AF0F" w14:textId="77777777" w:rsidR="003A77A1" w:rsidRDefault="003A77A1">
      <w:pPr>
        <w:jc w:val="center"/>
        <w:rPr>
          <w:rFonts w:ascii="Times" w:eastAsia="DFKai-SB" w:hAnsi="Times"/>
          <w:lang w:eastAsia="zh-TW"/>
        </w:rPr>
        <w:sectPr w:rsidR="003A77A1">
          <w:pgSz w:w="12240" w:h="15840"/>
          <w:pgMar w:top="1240" w:right="1220" w:bottom="1220" w:left="1220" w:header="760" w:footer="1024" w:gutter="0"/>
          <w:cols w:space="720"/>
        </w:sectPr>
      </w:pPr>
    </w:p>
    <w:p w14:paraId="7AB98D44" w14:textId="77777777" w:rsidR="003A77A1" w:rsidRDefault="003A77A1">
      <w:pPr>
        <w:pStyle w:val="BodyText"/>
        <w:rPr>
          <w:rFonts w:ascii="Times" w:eastAsia="DFKai-SB" w:hAnsi="Times"/>
          <w:b/>
          <w:sz w:val="18"/>
          <w:lang w:eastAsia="zh-TW"/>
        </w:rPr>
      </w:pPr>
    </w:p>
    <w:p w14:paraId="3B6D5A19" w14:textId="77777777" w:rsidR="003A77A1" w:rsidRDefault="005C4BDF">
      <w:pPr>
        <w:pStyle w:val="Heading2"/>
        <w:rPr>
          <w:rFonts w:ascii="Times" w:eastAsia="DFKai-SB" w:hAnsi="Times"/>
          <w:lang w:eastAsia="zh-TW"/>
        </w:rPr>
      </w:pPr>
      <w:r>
        <w:rPr>
          <w:rFonts w:ascii="Times" w:eastAsia="DFKai-SB" w:hAnsi="Times" w:cs="PMingLiU"/>
          <w:spacing w:val="-2"/>
          <w:lang w:eastAsia="zh-TW"/>
        </w:rPr>
        <w:t>有關您總估計費用的更多詳細資訊</w:t>
      </w:r>
    </w:p>
    <w:p w14:paraId="6D264D51" w14:textId="77777777" w:rsidR="003A77A1" w:rsidRDefault="005C4BDF">
      <w:pPr>
        <w:tabs>
          <w:tab w:val="left" w:pos="9579"/>
        </w:tabs>
        <w:spacing w:before="177"/>
        <w:ind w:left="220"/>
        <w:rPr>
          <w:rFonts w:ascii="Times" w:eastAsia="DFKai-SB" w:hAnsi="Times"/>
          <w:b/>
          <w:lang w:eastAsia="zh-TW"/>
        </w:rPr>
      </w:pPr>
      <w:r>
        <w:rPr>
          <w:rFonts w:ascii="Times" w:eastAsia="DFKai-SB" w:hAnsi="Times" w:cs="PMingLiU"/>
          <w:b/>
          <w:bCs/>
          <w:spacing w:val="-2"/>
          <w:lang w:eastAsia="zh-TW"/>
        </w:rPr>
        <w:t>患者姓名：</w:t>
      </w:r>
      <w:r>
        <w:rPr>
          <w:rFonts w:ascii="Times" w:eastAsia="DFKai-SB" w:hAnsi="Times" w:cs="PMingLiU"/>
          <w:b/>
          <w:bCs/>
          <w:spacing w:val="-2"/>
          <w:u w:val="single"/>
          <w:lang w:eastAsia="zh-TW"/>
        </w:rPr>
        <w:tab/>
      </w:r>
    </w:p>
    <w:p w14:paraId="71710D44" w14:textId="77777777" w:rsidR="003A77A1" w:rsidRDefault="003A77A1">
      <w:pPr>
        <w:pStyle w:val="BodyText"/>
        <w:spacing w:before="2"/>
        <w:rPr>
          <w:rFonts w:ascii="Times" w:eastAsia="DFKai-SB" w:hAnsi="Times"/>
          <w:b/>
          <w:sz w:val="11"/>
          <w:lang w:eastAsia="zh-TW"/>
        </w:rPr>
      </w:pPr>
    </w:p>
    <w:p w14:paraId="1916D8D3" w14:textId="77777777" w:rsidR="003A77A1" w:rsidRDefault="005C4BDF">
      <w:pPr>
        <w:tabs>
          <w:tab w:val="left" w:pos="9579"/>
        </w:tabs>
        <w:spacing w:before="59"/>
        <w:ind w:left="220"/>
        <w:rPr>
          <w:rFonts w:ascii="Times" w:eastAsia="DFKai-SB" w:hAnsi="Times"/>
          <w:b/>
          <w:lang w:eastAsia="zh-TW"/>
        </w:rPr>
      </w:pPr>
      <w:r>
        <w:rPr>
          <w:rFonts w:ascii="Times" w:eastAsia="DFKai-SB" w:hAnsi="Times" w:cs="PMingLiU"/>
          <w:b/>
          <w:bCs/>
          <w:lang w:eastAsia="zh-TW"/>
        </w:rPr>
        <w:t>網絡外醫療服務提供者或醫事設施名稱：</w:t>
      </w:r>
      <w:r>
        <w:rPr>
          <w:rFonts w:ascii="Times" w:eastAsia="DFKai-SB" w:hAnsi="Times" w:cs="PMingLiU"/>
          <w:b/>
          <w:bCs/>
          <w:u w:val="single"/>
          <w:lang w:eastAsia="zh-TW"/>
        </w:rPr>
        <w:tab/>
      </w:r>
    </w:p>
    <w:p w14:paraId="1C88D884" w14:textId="77777777" w:rsidR="003A77A1" w:rsidRDefault="005C4BDF">
      <w:pPr>
        <w:pStyle w:val="BodyText"/>
        <w:spacing w:before="5"/>
        <w:rPr>
          <w:rFonts w:ascii="Times" w:eastAsia="DFKai-SB" w:hAnsi="Times"/>
          <w:b/>
          <w:sz w:val="19"/>
          <w:lang w:eastAsia="zh-TW"/>
        </w:rPr>
      </w:pPr>
      <w:r>
        <w:rPr>
          <w:rFonts w:ascii="Times" w:eastAsia="DFKai-SB" w:hAnsi="Times"/>
          <w:noProof/>
        </w:rPr>
        <mc:AlternateContent>
          <mc:Choice Requires="wps">
            <w:drawing>
              <wp:anchor distT="0" distB="0" distL="0" distR="0" simplePos="0" relativeHeight="251674624" behindDoc="1" locked="0" layoutInCell="1" allowOverlap="1" wp14:anchorId="1F3DDB56" wp14:editId="2314409F">
                <wp:simplePos x="0" y="0"/>
                <wp:positionH relativeFrom="page">
                  <wp:posOffset>914400</wp:posOffset>
                </wp:positionH>
                <wp:positionV relativeFrom="paragraph">
                  <wp:posOffset>166370</wp:posOffset>
                </wp:positionV>
                <wp:extent cx="5944235" cy="1270"/>
                <wp:effectExtent l="0" t="0" r="0" b="0"/>
                <wp:wrapTopAndBottom/>
                <wp:docPr id="6" name="docshape35"/>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107C813" id="docshape35" o:spid="_x0000_s1026" style="position:absolute;margin-left:1in;margin-top:13.1pt;width:468.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" path="m,l9360,e" filled="f" strokeweight=".25658mm">
                <v:path arrowok="t" o:connecttype="custom" o:connectlocs="0,0;5943600,0" o:connectangles="0,0"/>
                <w10:wrap type="topAndBottom" anchorx="page"/>
              </v:shape>
            </w:pict>
          </mc:Fallback>
        </mc:AlternateContent>
      </w:r>
    </w:p>
    <w:p w14:paraId="48E70CD4" w14:textId="77777777" w:rsidR="003A77A1" w:rsidRDefault="003A77A1">
      <w:pPr>
        <w:pStyle w:val="BodyText"/>
        <w:spacing w:before="5"/>
        <w:rPr>
          <w:rFonts w:ascii="Times" w:eastAsia="DFKai-SB" w:hAnsi="Times"/>
          <w:b/>
          <w:sz w:val="11"/>
          <w:lang w:eastAsia="zh-TW"/>
        </w:rPr>
      </w:pPr>
    </w:p>
    <w:p w14:paraId="62E408CA" w14:textId="77777777" w:rsidR="003A77A1" w:rsidRDefault="005C4BDF">
      <w:pPr>
        <w:spacing w:before="59" w:line="256" w:lineRule="auto"/>
        <w:ind w:left="220" w:right="218"/>
        <w:rPr>
          <w:rFonts w:ascii="Times" w:eastAsia="DFKai-SB" w:hAnsi="Times"/>
          <w:b/>
          <w:lang w:eastAsia="zh-TW"/>
        </w:rPr>
      </w:pPr>
      <w:r>
        <w:rPr>
          <w:rFonts w:ascii="Times" w:eastAsia="DFKai-SB" w:hAnsi="Times" w:cs="PMingLiU"/>
          <w:lang w:eastAsia="zh-TW"/>
        </w:rPr>
        <w:t>以下金額僅為估計金額；並非服務之報價或合約。此估計金額顯示所列項目或服務的完整估計費用。其中並未包含您健保計畫可能負擔部分的任何資訊。這表示</w:t>
      </w:r>
      <w:r>
        <w:rPr>
          <w:rFonts w:ascii="Times" w:eastAsia="DFKai-SB" w:hAnsi="Times" w:cs="PMingLiU"/>
          <w:b/>
          <w:bCs/>
          <w:lang w:eastAsia="zh-TW"/>
        </w:rPr>
        <w:t>服務的最終費用可能與此估計費用不同。</w:t>
      </w:r>
    </w:p>
    <w:p w14:paraId="61321D2D" w14:textId="77777777" w:rsidR="003A77A1" w:rsidRDefault="005C4BDF">
      <w:pPr>
        <w:spacing w:before="162" w:line="256" w:lineRule="auto"/>
        <w:ind w:left="220" w:right="462"/>
        <w:rPr>
          <w:rFonts w:ascii="Times" w:eastAsia="DFKai-SB" w:hAnsi="Times"/>
          <w:b/>
          <w:lang w:eastAsia="zh-TW"/>
        </w:rPr>
      </w:pPr>
      <w:r>
        <w:rPr>
          <w:rFonts w:ascii="Times" w:eastAsia="DFKai-SB" w:hAnsi="Times" w:cs="PMingLiU"/>
          <w:b/>
          <w:bCs/>
          <w:lang w:eastAsia="zh-TW"/>
        </w:rPr>
        <w:t>請聯絡您的健保計畫，以瞭解您的計畫是否將支付這些費用的任何部分，以及您可能必須支付的自費額。</w:t>
      </w:r>
    </w:p>
    <w:p w14:paraId="5A96217C" w14:textId="77777777" w:rsidR="003A77A1" w:rsidRDefault="005C4BDF">
      <w:pPr>
        <w:spacing w:before="161" w:line="261" w:lineRule="auto"/>
        <w:ind w:left="220" w:right="265"/>
        <w:rPr>
          <w:rFonts w:ascii="Times" w:eastAsia="DFKai-SB" w:hAnsi="Times"/>
          <w:i/>
        </w:rPr>
      </w:pPr>
      <w:r>
        <w:rPr>
          <w:rFonts w:ascii="Times" w:eastAsia="DFKai-SB" w:hAnsi="Times" w:cs="PMingLiU"/>
          <w:i/>
          <w:iCs/>
          <w:lang w:eastAsia="zh-TW"/>
        </w:rPr>
        <w:t>[</w:t>
      </w:r>
      <w:r>
        <w:rPr>
          <w:rFonts w:ascii="Times" w:eastAsia="DFKai-SB" w:hAnsi="Times" w:cs="PMingLiU"/>
          <w:i/>
          <w:iCs/>
          <w:lang w:eastAsia="zh-TW"/>
        </w:rPr>
        <w:t>輸入由所列醫療服務提供者或醫事設施提供的用品和服務之善意估計費用，加上與此類用品或服務合理預期一併提供的任何用品或服務費用。假設不會為任何用品和服務提供提供保險。</w:t>
      </w:r>
      <w:r>
        <w:rPr>
          <w:rFonts w:ascii="Times" w:eastAsia="DFKai-SB" w:hAnsi="Times" w:cs="PMingLiU"/>
          <w:i/>
          <w:iCs/>
          <w:lang w:eastAsia="zh-TW"/>
        </w:rPr>
        <w:t>]</w:t>
      </w:r>
    </w:p>
    <w:p w14:paraId="4C8F7F97" w14:textId="77777777" w:rsidR="003A77A1" w:rsidRDefault="005C4BDF">
      <w:pPr>
        <w:spacing w:before="158" w:line="256" w:lineRule="auto"/>
        <w:ind w:left="220" w:right="280"/>
        <w:rPr>
          <w:rFonts w:ascii="Times" w:eastAsia="DFKai-SB" w:hAnsi="Times"/>
          <w:i/>
        </w:rPr>
      </w:pPr>
      <w:r>
        <w:rPr>
          <w:rFonts w:ascii="Times" w:eastAsia="DFKai-SB" w:hAnsi="Times" w:cs="PMingLiU"/>
          <w:i/>
          <w:iCs/>
          <w:lang w:eastAsia="zh-TW"/>
        </w:rPr>
        <w:t>對於通知中描述的每項醫療服務提供者或醫事設施，請為每一項醫療服務提供者或醫事設施提供的每個項目和服務，填寫下表中的每個欄位。視需要新增其他列。如果該通知是針對超過單一醫事設施或醫療服務提供者，請在相鄰的列列出由相同醫事設施或醫療服務提供者提供的項目和服務，並提供各醫事設施和醫療服務提供者的估計費用小計。如果通知適用於單一醫事設施或單一醫療服務提供者，則可省略估計費用小計。第</w:t>
      </w:r>
      <w:r>
        <w:rPr>
          <w:rFonts w:ascii="Times" w:eastAsia="DFKai-SB" w:hAnsi="Times" w:cs="PMingLiU"/>
          <w:i/>
          <w:iCs/>
          <w:lang w:eastAsia="zh-TW"/>
        </w:rPr>
        <w:t xml:space="preserve"> 2 </w:t>
      </w:r>
      <w:r>
        <w:rPr>
          <w:rFonts w:ascii="Times" w:eastAsia="DFKai-SB" w:hAnsi="Times" w:cs="PMingLiU"/>
          <w:i/>
          <w:iCs/>
          <w:lang w:eastAsia="zh-TW"/>
        </w:rPr>
        <w:t>頁的總金額必須等於表格中每項估計費用的總和。</w:t>
      </w:r>
      <w:r>
        <w:rPr>
          <w:rFonts w:ascii="Times" w:eastAsia="DFKai-SB" w:hAnsi="Times" w:cs="PMingLiU"/>
          <w:i/>
          <w:iCs/>
          <w:lang w:eastAsia="zh-TW"/>
        </w:rPr>
        <w:t>]</w:t>
      </w:r>
    </w:p>
    <w:p w14:paraId="381EB320" w14:textId="77777777" w:rsidR="003A77A1" w:rsidRDefault="003A77A1">
      <w:pPr>
        <w:pStyle w:val="BodyText"/>
        <w:spacing w:before="6"/>
        <w:rPr>
          <w:rFonts w:ascii="Times" w:eastAsia="DFKai-SB" w:hAnsi="Times"/>
          <w:i/>
          <w:sz w:val="13"/>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6"/>
        <w:gridCol w:w="1888"/>
        <w:gridCol w:w="1152"/>
        <w:gridCol w:w="2912"/>
        <w:gridCol w:w="1792"/>
      </w:tblGrid>
      <w:tr w:rsidR="003A77A1" w14:paraId="1DA03B04" w14:textId="77777777">
        <w:trPr>
          <w:trHeight w:val="795"/>
        </w:trPr>
        <w:tc>
          <w:tcPr>
            <w:tcW w:w="1616" w:type="dxa"/>
            <w:shd w:val="clear" w:color="auto" w:fill="D9D9D9"/>
          </w:tcPr>
          <w:p w14:paraId="0CCAA25A" w14:textId="77777777" w:rsidR="003A77A1" w:rsidRDefault="005C4BDF">
            <w:pPr>
              <w:pStyle w:val="TableParagraph"/>
              <w:spacing w:line="265" w:lineRule="exact"/>
              <w:ind w:left="118"/>
              <w:rPr>
                <w:rFonts w:ascii="Times" w:eastAsia="DFKai-SB" w:hAnsi="Times"/>
                <w:b/>
              </w:rPr>
            </w:pPr>
            <w:r>
              <w:rPr>
                <w:rFonts w:ascii="Times" w:eastAsia="DFKai-SB" w:hAnsi="Times" w:cs="PMingLiU"/>
                <w:b/>
                <w:bCs/>
                <w:lang w:eastAsia="zh-TW"/>
              </w:rPr>
              <w:t>服務日期</w:t>
            </w:r>
          </w:p>
        </w:tc>
        <w:tc>
          <w:tcPr>
            <w:tcW w:w="1888" w:type="dxa"/>
            <w:shd w:val="clear" w:color="auto" w:fill="D9D9D9"/>
          </w:tcPr>
          <w:p w14:paraId="54C3145C" w14:textId="77777777" w:rsidR="003A77A1" w:rsidRDefault="005C4BDF">
            <w:pPr>
              <w:pStyle w:val="TableParagraph"/>
              <w:spacing w:line="242" w:lineRule="auto"/>
              <w:ind w:left="118"/>
              <w:rPr>
                <w:rFonts w:ascii="Times" w:eastAsia="DFKai-SB" w:hAnsi="Times"/>
                <w:b/>
                <w:lang w:eastAsia="zh-TW"/>
              </w:rPr>
            </w:pPr>
            <w:r>
              <w:rPr>
                <w:rFonts w:ascii="Times" w:eastAsia="DFKai-SB" w:hAnsi="Times" w:cs="PMingLiU"/>
                <w:b/>
                <w:bCs/>
                <w:lang w:eastAsia="zh-TW"/>
              </w:rPr>
              <w:t>醫療服務提供者或醫事設施名稱</w:t>
            </w:r>
          </w:p>
        </w:tc>
        <w:tc>
          <w:tcPr>
            <w:tcW w:w="1152" w:type="dxa"/>
            <w:shd w:val="clear" w:color="auto" w:fill="D9D9D9"/>
          </w:tcPr>
          <w:p w14:paraId="5AF0FA11" w14:textId="77777777" w:rsidR="003A77A1" w:rsidRDefault="005C4BDF">
            <w:pPr>
              <w:pStyle w:val="TableParagraph"/>
              <w:spacing w:line="242" w:lineRule="auto"/>
              <w:ind w:left="118"/>
              <w:rPr>
                <w:rFonts w:ascii="Times" w:eastAsia="DFKai-SB" w:hAnsi="Times"/>
                <w:b/>
              </w:rPr>
            </w:pPr>
            <w:r>
              <w:rPr>
                <w:rFonts w:ascii="Times" w:eastAsia="DFKai-SB" w:hAnsi="Times" w:cs="PMingLiU"/>
                <w:b/>
                <w:bCs/>
                <w:spacing w:val="-2"/>
                <w:lang w:eastAsia="zh-TW"/>
              </w:rPr>
              <w:t>服務代碼</w:t>
            </w:r>
          </w:p>
        </w:tc>
        <w:tc>
          <w:tcPr>
            <w:tcW w:w="2912" w:type="dxa"/>
            <w:shd w:val="clear" w:color="auto" w:fill="D9D9D9"/>
          </w:tcPr>
          <w:p w14:paraId="69B6468C" w14:textId="77777777" w:rsidR="003A77A1" w:rsidRDefault="005C4BDF">
            <w:pPr>
              <w:pStyle w:val="TableParagraph"/>
              <w:spacing w:line="265" w:lineRule="exact"/>
              <w:ind w:left="117"/>
              <w:rPr>
                <w:rFonts w:ascii="Times" w:eastAsia="DFKai-SB" w:hAnsi="Times"/>
                <w:b/>
              </w:rPr>
            </w:pPr>
            <w:r>
              <w:rPr>
                <w:rFonts w:ascii="Times" w:eastAsia="DFKai-SB" w:hAnsi="Times" w:cs="PMingLiU"/>
                <w:b/>
                <w:bCs/>
                <w:spacing w:val="-2"/>
                <w:lang w:eastAsia="zh-TW"/>
              </w:rPr>
              <w:t>說明</w:t>
            </w:r>
          </w:p>
        </w:tc>
        <w:tc>
          <w:tcPr>
            <w:tcW w:w="1792" w:type="dxa"/>
            <w:shd w:val="clear" w:color="auto" w:fill="D9D9D9"/>
          </w:tcPr>
          <w:p w14:paraId="10BD6A0A" w14:textId="77777777" w:rsidR="003A77A1" w:rsidRDefault="005C4BDF">
            <w:pPr>
              <w:pStyle w:val="TableParagraph"/>
              <w:spacing w:line="265" w:lineRule="exact"/>
              <w:ind w:left="101"/>
              <w:rPr>
                <w:rFonts w:ascii="Times" w:eastAsia="DFKai-SB" w:hAnsi="Times"/>
                <w:b/>
              </w:rPr>
            </w:pPr>
            <w:r>
              <w:rPr>
                <w:rFonts w:ascii="Times" w:eastAsia="DFKai-SB" w:hAnsi="Times" w:cs="PMingLiU"/>
                <w:b/>
                <w:bCs/>
                <w:spacing w:val="-2"/>
                <w:lang w:eastAsia="zh-TW"/>
              </w:rPr>
              <w:t>估計</w:t>
            </w:r>
          </w:p>
          <w:p w14:paraId="4D99BACD" w14:textId="77777777" w:rsidR="003A77A1" w:rsidRDefault="005C4BDF">
            <w:pPr>
              <w:pStyle w:val="TableParagraph"/>
              <w:spacing w:line="256" w:lineRule="exact"/>
              <w:ind w:left="101"/>
              <w:rPr>
                <w:rFonts w:ascii="Times" w:eastAsia="DFKai-SB" w:hAnsi="Times"/>
                <w:b/>
              </w:rPr>
            </w:pPr>
            <w:r>
              <w:rPr>
                <w:rFonts w:ascii="Times" w:eastAsia="DFKai-SB" w:hAnsi="Times" w:cs="PMingLiU"/>
                <w:b/>
                <w:bCs/>
                <w:lang w:eastAsia="zh-TW"/>
              </w:rPr>
              <w:t>應付金額</w:t>
            </w:r>
          </w:p>
        </w:tc>
      </w:tr>
      <w:tr w:rsidR="003A77A1" w14:paraId="7B3EEA06" w14:textId="77777777">
        <w:trPr>
          <w:trHeight w:val="540"/>
        </w:trPr>
        <w:tc>
          <w:tcPr>
            <w:tcW w:w="1616" w:type="dxa"/>
          </w:tcPr>
          <w:p w14:paraId="2704DB8D" w14:textId="77777777" w:rsidR="003A77A1" w:rsidRDefault="003A77A1">
            <w:pPr>
              <w:pStyle w:val="TableParagraph"/>
              <w:rPr>
                <w:rFonts w:ascii="Times" w:eastAsia="DFKai-SB" w:hAnsi="Times"/>
              </w:rPr>
            </w:pPr>
          </w:p>
        </w:tc>
        <w:tc>
          <w:tcPr>
            <w:tcW w:w="1888" w:type="dxa"/>
          </w:tcPr>
          <w:p w14:paraId="00677490" w14:textId="77777777" w:rsidR="003A77A1" w:rsidRDefault="003A77A1">
            <w:pPr>
              <w:pStyle w:val="TableParagraph"/>
              <w:rPr>
                <w:rFonts w:ascii="Times" w:eastAsia="DFKai-SB" w:hAnsi="Times"/>
              </w:rPr>
            </w:pPr>
          </w:p>
        </w:tc>
        <w:tc>
          <w:tcPr>
            <w:tcW w:w="1152" w:type="dxa"/>
          </w:tcPr>
          <w:p w14:paraId="1BEF5E9A" w14:textId="77777777" w:rsidR="003A77A1" w:rsidRDefault="003A77A1">
            <w:pPr>
              <w:pStyle w:val="TableParagraph"/>
              <w:rPr>
                <w:rFonts w:ascii="Times" w:eastAsia="DFKai-SB" w:hAnsi="Times"/>
              </w:rPr>
            </w:pPr>
          </w:p>
        </w:tc>
        <w:tc>
          <w:tcPr>
            <w:tcW w:w="2912" w:type="dxa"/>
          </w:tcPr>
          <w:p w14:paraId="490D0CD1" w14:textId="77777777" w:rsidR="003A77A1" w:rsidRDefault="003A77A1">
            <w:pPr>
              <w:pStyle w:val="TableParagraph"/>
              <w:rPr>
                <w:rFonts w:ascii="Times" w:eastAsia="DFKai-SB" w:hAnsi="Times"/>
              </w:rPr>
            </w:pPr>
          </w:p>
        </w:tc>
        <w:tc>
          <w:tcPr>
            <w:tcW w:w="1792" w:type="dxa"/>
          </w:tcPr>
          <w:p w14:paraId="14B1921C" w14:textId="77777777" w:rsidR="003A77A1" w:rsidRDefault="003A77A1">
            <w:pPr>
              <w:pStyle w:val="TableParagraph"/>
              <w:rPr>
                <w:rFonts w:ascii="Times" w:eastAsia="DFKai-SB" w:hAnsi="Times"/>
              </w:rPr>
            </w:pPr>
          </w:p>
        </w:tc>
      </w:tr>
      <w:tr w:rsidR="003A77A1" w14:paraId="1879DB3E" w14:textId="77777777">
        <w:trPr>
          <w:trHeight w:val="524"/>
        </w:trPr>
        <w:tc>
          <w:tcPr>
            <w:tcW w:w="1616" w:type="dxa"/>
          </w:tcPr>
          <w:p w14:paraId="37A4EEAD" w14:textId="77777777" w:rsidR="003A77A1" w:rsidRDefault="003A77A1">
            <w:pPr>
              <w:pStyle w:val="TableParagraph"/>
              <w:rPr>
                <w:rFonts w:ascii="Times" w:eastAsia="DFKai-SB" w:hAnsi="Times"/>
              </w:rPr>
            </w:pPr>
          </w:p>
        </w:tc>
        <w:tc>
          <w:tcPr>
            <w:tcW w:w="1888" w:type="dxa"/>
          </w:tcPr>
          <w:p w14:paraId="4D653E7C" w14:textId="77777777" w:rsidR="003A77A1" w:rsidRDefault="003A77A1">
            <w:pPr>
              <w:pStyle w:val="TableParagraph"/>
              <w:rPr>
                <w:rFonts w:ascii="Times" w:eastAsia="DFKai-SB" w:hAnsi="Times"/>
              </w:rPr>
            </w:pPr>
          </w:p>
        </w:tc>
        <w:tc>
          <w:tcPr>
            <w:tcW w:w="1152" w:type="dxa"/>
          </w:tcPr>
          <w:p w14:paraId="401AFA81" w14:textId="77777777" w:rsidR="003A77A1" w:rsidRDefault="003A77A1">
            <w:pPr>
              <w:pStyle w:val="TableParagraph"/>
              <w:rPr>
                <w:rFonts w:ascii="Times" w:eastAsia="DFKai-SB" w:hAnsi="Times"/>
              </w:rPr>
            </w:pPr>
          </w:p>
        </w:tc>
        <w:tc>
          <w:tcPr>
            <w:tcW w:w="2912" w:type="dxa"/>
          </w:tcPr>
          <w:p w14:paraId="6609106F" w14:textId="77777777" w:rsidR="003A77A1" w:rsidRDefault="003A77A1">
            <w:pPr>
              <w:pStyle w:val="TableParagraph"/>
              <w:rPr>
                <w:rFonts w:ascii="Times" w:eastAsia="DFKai-SB" w:hAnsi="Times"/>
              </w:rPr>
            </w:pPr>
          </w:p>
        </w:tc>
        <w:tc>
          <w:tcPr>
            <w:tcW w:w="1792" w:type="dxa"/>
          </w:tcPr>
          <w:p w14:paraId="04C86FE8" w14:textId="77777777" w:rsidR="003A77A1" w:rsidRDefault="003A77A1">
            <w:pPr>
              <w:pStyle w:val="TableParagraph"/>
              <w:rPr>
                <w:rFonts w:ascii="Times" w:eastAsia="DFKai-SB" w:hAnsi="Times"/>
              </w:rPr>
            </w:pPr>
          </w:p>
        </w:tc>
      </w:tr>
      <w:tr w:rsidR="003A77A1" w14:paraId="3914AE2D" w14:textId="77777777">
        <w:trPr>
          <w:trHeight w:val="523"/>
        </w:trPr>
        <w:tc>
          <w:tcPr>
            <w:tcW w:w="1616" w:type="dxa"/>
          </w:tcPr>
          <w:p w14:paraId="15DCA9B3" w14:textId="77777777" w:rsidR="003A77A1" w:rsidRDefault="003A77A1">
            <w:pPr>
              <w:pStyle w:val="TableParagraph"/>
              <w:rPr>
                <w:rFonts w:ascii="Times" w:eastAsia="DFKai-SB" w:hAnsi="Times"/>
              </w:rPr>
            </w:pPr>
          </w:p>
        </w:tc>
        <w:tc>
          <w:tcPr>
            <w:tcW w:w="1888" w:type="dxa"/>
          </w:tcPr>
          <w:p w14:paraId="4D66F924" w14:textId="77777777" w:rsidR="003A77A1" w:rsidRDefault="003A77A1">
            <w:pPr>
              <w:pStyle w:val="TableParagraph"/>
              <w:rPr>
                <w:rFonts w:ascii="Times" w:eastAsia="DFKai-SB" w:hAnsi="Times"/>
              </w:rPr>
            </w:pPr>
          </w:p>
        </w:tc>
        <w:tc>
          <w:tcPr>
            <w:tcW w:w="1152" w:type="dxa"/>
          </w:tcPr>
          <w:p w14:paraId="0270AE00" w14:textId="77777777" w:rsidR="003A77A1" w:rsidRDefault="003A77A1">
            <w:pPr>
              <w:pStyle w:val="TableParagraph"/>
              <w:rPr>
                <w:rFonts w:ascii="Times" w:eastAsia="DFKai-SB" w:hAnsi="Times"/>
              </w:rPr>
            </w:pPr>
          </w:p>
        </w:tc>
        <w:tc>
          <w:tcPr>
            <w:tcW w:w="2912" w:type="dxa"/>
          </w:tcPr>
          <w:p w14:paraId="37CFFA43" w14:textId="77777777" w:rsidR="003A77A1" w:rsidRDefault="003A77A1">
            <w:pPr>
              <w:pStyle w:val="TableParagraph"/>
              <w:rPr>
                <w:rFonts w:ascii="Times" w:eastAsia="DFKai-SB" w:hAnsi="Times"/>
              </w:rPr>
            </w:pPr>
          </w:p>
        </w:tc>
        <w:tc>
          <w:tcPr>
            <w:tcW w:w="1792" w:type="dxa"/>
          </w:tcPr>
          <w:p w14:paraId="40C0A207" w14:textId="77777777" w:rsidR="003A77A1" w:rsidRDefault="003A77A1">
            <w:pPr>
              <w:pStyle w:val="TableParagraph"/>
              <w:rPr>
                <w:rFonts w:ascii="Times" w:eastAsia="DFKai-SB" w:hAnsi="Times"/>
              </w:rPr>
            </w:pPr>
          </w:p>
        </w:tc>
      </w:tr>
      <w:tr w:rsidR="003A77A1" w14:paraId="51610C48" w14:textId="77777777">
        <w:trPr>
          <w:trHeight w:val="524"/>
        </w:trPr>
        <w:tc>
          <w:tcPr>
            <w:tcW w:w="1616" w:type="dxa"/>
          </w:tcPr>
          <w:p w14:paraId="696AC0B3" w14:textId="77777777" w:rsidR="003A77A1" w:rsidRDefault="003A77A1">
            <w:pPr>
              <w:pStyle w:val="TableParagraph"/>
              <w:rPr>
                <w:rFonts w:ascii="Times" w:eastAsia="DFKai-SB" w:hAnsi="Times"/>
              </w:rPr>
            </w:pPr>
          </w:p>
        </w:tc>
        <w:tc>
          <w:tcPr>
            <w:tcW w:w="1888" w:type="dxa"/>
          </w:tcPr>
          <w:p w14:paraId="3F6F7063" w14:textId="77777777" w:rsidR="003A77A1" w:rsidRDefault="003A77A1">
            <w:pPr>
              <w:pStyle w:val="TableParagraph"/>
              <w:rPr>
                <w:rFonts w:ascii="Times" w:eastAsia="DFKai-SB" w:hAnsi="Times"/>
              </w:rPr>
            </w:pPr>
          </w:p>
        </w:tc>
        <w:tc>
          <w:tcPr>
            <w:tcW w:w="1152" w:type="dxa"/>
          </w:tcPr>
          <w:p w14:paraId="31376C3E" w14:textId="77777777" w:rsidR="003A77A1" w:rsidRDefault="003A77A1">
            <w:pPr>
              <w:pStyle w:val="TableParagraph"/>
              <w:rPr>
                <w:rFonts w:ascii="Times" w:eastAsia="DFKai-SB" w:hAnsi="Times"/>
              </w:rPr>
            </w:pPr>
          </w:p>
        </w:tc>
        <w:tc>
          <w:tcPr>
            <w:tcW w:w="2912" w:type="dxa"/>
          </w:tcPr>
          <w:p w14:paraId="36405E0A" w14:textId="77777777" w:rsidR="003A77A1" w:rsidRDefault="003A77A1">
            <w:pPr>
              <w:pStyle w:val="TableParagraph"/>
              <w:rPr>
                <w:rFonts w:ascii="Times" w:eastAsia="DFKai-SB" w:hAnsi="Times"/>
              </w:rPr>
            </w:pPr>
          </w:p>
        </w:tc>
        <w:tc>
          <w:tcPr>
            <w:tcW w:w="1792" w:type="dxa"/>
          </w:tcPr>
          <w:p w14:paraId="5E648577" w14:textId="77777777" w:rsidR="003A77A1" w:rsidRDefault="003A77A1">
            <w:pPr>
              <w:pStyle w:val="TableParagraph"/>
              <w:rPr>
                <w:rFonts w:ascii="Times" w:eastAsia="DFKai-SB" w:hAnsi="Times"/>
              </w:rPr>
            </w:pPr>
          </w:p>
        </w:tc>
      </w:tr>
      <w:tr w:rsidR="003A77A1" w14:paraId="1C316D13" w14:textId="77777777">
        <w:trPr>
          <w:trHeight w:val="523"/>
        </w:trPr>
        <w:tc>
          <w:tcPr>
            <w:tcW w:w="1616" w:type="dxa"/>
          </w:tcPr>
          <w:p w14:paraId="13210F22" w14:textId="77777777" w:rsidR="003A77A1" w:rsidRDefault="003A77A1">
            <w:pPr>
              <w:pStyle w:val="TableParagraph"/>
              <w:rPr>
                <w:rFonts w:ascii="Times" w:eastAsia="DFKai-SB" w:hAnsi="Times"/>
              </w:rPr>
            </w:pPr>
          </w:p>
        </w:tc>
        <w:tc>
          <w:tcPr>
            <w:tcW w:w="1888" w:type="dxa"/>
          </w:tcPr>
          <w:p w14:paraId="764E512F" w14:textId="77777777" w:rsidR="003A77A1" w:rsidRDefault="003A77A1">
            <w:pPr>
              <w:pStyle w:val="TableParagraph"/>
              <w:rPr>
                <w:rFonts w:ascii="Times" w:eastAsia="DFKai-SB" w:hAnsi="Times"/>
              </w:rPr>
            </w:pPr>
          </w:p>
        </w:tc>
        <w:tc>
          <w:tcPr>
            <w:tcW w:w="1152" w:type="dxa"/>
          </w:tcPr>
          <w:p w14:paraId="358D5D01" w14:textId="77777777" w:rsidR="003A77A1" w:rsidRDefault="003A77A1">
            <w:pPr>
              <w:pStyle w:val="TableParagraph"/>
              <w:rPr>
                <w:rFonts w:ascii="Times" w:eastAsia="DFKai-SB" w:hAnsi="Times"/>
              </w:rPr>
            </w:pPr>
          </w:p>
        </w:tc>
        <w:tc>
          <w:tcPr>
            <w:tcW w:w="2912" w:type="dxa"/>
          </w:tcPr>
          <w:p w14:paraId="0B35BC9E" w14:textId="77777777" w:rsidR="003A77A1" w:rsidRDefault="003A77A1">
            <w:pPr>
              <w:pStyle w:val="TableParagraph"/>
              <w:rPr>
                <w:rFonts w:ascii="Times" w:eastAsia="DFKai-SB" w:hAnsi="Times"/>
              </w:rPr>
            </w:pPr>
          </w:p>
        </w:tc>
        <w:tc>
          <w:tcPr>
            <w:tcW w:w="1792" w:type="dxa"/>
          </w:tcPr>
          <w:p w14:paraId="2791B74B" w14:textId="77777777" w:rsidR="003A77A1" w:rsidRDefault="003A77A1">
            <w:pPr>
              <w:pStyle w:val="TableParagraph"/>
              <w:rPr>
                <w:rFonts w:ascii="Times" w:eastAsia="DFKai-SB" w:hAnsi="Times"/>
              </w:rPr>
            </w:pPr>
          </w:p>
        </w:tc>
      </w:tr>
      <w:tr w:rsidR="003A77A1" w14:paraId="1EBF6018" w14:textId="77777777">
        <w:trPr>
          <w:trHeight w:val="540"/>
        </w:trPr>
        <w:tc>
          <w:tcPr>
            <w:tcW w:w="1616" w:type="dxa"/>
          </w:tcPr>
          <w:p w14:paraId="2F32278D" w14:textId="77777777" w:rsidR="003A77A1" w:rsidRDefault="003A77A1">
            <w:pPr>
              <w:pStyle w:val="TableParagraph"/>
              <w:rPr>
                <w:rFonts w:ascii="Times" w:eastAsia="DFKai-SB" w:hAnsi="Times"/>
              </w:rPr>
            </w:pPr>
          </w:p>
        </w:tc>
        <w:tc>
          <w:tcPr>
            <w:tcW w:w="1888" w:type="dxa"/>
          </w:tcPr>
          <w:p w14:paraId="32242829" w14:textId="77777777" w:rsidR="003A77A1" w:rsidRDefault="003A77A1">
            <w:pPr>
              <w:pStyle w:val="TableParagraph"/>
              <w:rPr>
                <w:rFonts w:ascii="Times" w:eastAsia="DFKai-SB" w:hAnsi="Times"/>
              </w:rPr>
            </w:pPr>
          </w:p>
        </w:tc>
        <w:tc>
          <w:tcPr>
            <w:tcW w:w="1152" w:type="dxa"/>
          </w:tcPr>
          <w:p w14:paraId="302581DD" w14:textId="77777777" w:rsidR="003A77A1" w:rsidRDefault="003A77A1">
            <w:pPr>
              <w:pStyle w:val="TableParagraph"/>
              <w:rPr>
                <w:rFonts w:ascii="Times" w:eastAsia="DFKai-SB" w:hAnsi="Times"/>
              </w:rPr>
            </w:pPr>
          </w:p>
        </w:tc>
        <w:tc>
          <w:tcPr>
            <w:tcW w:w="2912" w:type="dxa"/>
          </w:tcPr>
          <w:p w14:paraId="29F3D460" w14:textId="77777777" w:rsidR="003A77A1" w:rsidRDefault="003A77A1">
            <w:pPr>
              <w:pStyle w:val="TableParagraph"/>
              <w:rPr>
                <w:rFonts w:ascii="Times" w:eastAsia="DFKai-SB" w:hAnsi="Times"/>
              </w:rPr>
            </w:pPr>
          </w:p>
        </w:tc>
        <w:tc>
          <w:tcPr>
            <w:tcW w:w="1792" w:type="dxa"/>
          </w:tcPr>
          <w:p w14:paraId="0A273F98" w14:textId="77777777" w:rsidR="003A77A1" w:rsidRDefault="003A77A1">
            <w:pPr>
              <w:pStyle w:val="TableParagraph"/>
              <w:rPr>
                <w:rFonts w:ascii="Times" w:eastAsia="DFKai-SB" w:hAnsi="Times"/>
              </w:rPr>
            </w:pPr>
          </w:p>
        </w:tc>
      </w:tr>
      <w:tr w:rsidR="003A77A1" w14:paraId="10B8B372" w14:textId="77777777">
        <w:trPr>
          <w:trHeight w:val="524"/>
        </w:trPr>
        <w:tc>
          <w:tcPr>
            <w:tcW w:w="1616" w:type="dxa"/>
          </w:tcPr>
          <w:p w14:paraId="2ED64333" w14:textId="77777777" w:rsidR="003A77A1" w:rsidRDefault="003A77A1">
            <w:pPr>
              <w:pStyle w:val="TableParagraph"/>
              <w:rPr>
                <w:rFonts w:ascii="Times" w:eastAsia="DFKai-SB" w:hAnsi="Times"/>
              </w:rPr>
            </w:pPr>
          </w:p>
        </w:tc>
        <w:tc>
          <w:tcPr>
            <w:tcW w:w="1888" w:type="dxa"/>
          </w:tcPr>
          <w:p w14:paraId="6CDCC421" w14:textId="77777777" w:rsidR="003A77A1" w:rsidRDefault="003A77A1">
            <w:pPr>
              <w:pStyle w:val="TableParagraph"/>
              <w:rPr>
                <w:rFonts w:ascii="Times" w:eastAsia="DFKai-SB" w:hAnsi="Times"/>
              </w:rPr>
            </w:pPr>
          </w:p>
        </w:tc>
        <w:tc>
          <w:tcPr>
            <w:tcW w:w="1152" w:type="dxa"/>
          </w:tcPr>
          <w:p w14:paraId="6C5D2690" w14:textId="77777777" w:rsidR="003A77A1" w:rsidRDefault="003A77A1">
            <w:pPr>
              <w:pStyle w:val="TableParagraph"/>
              <w:rPr>
                <w:rFonts w:ascii="Times" w:eastAsia="DFKai-SB" w:hAnsi="Times"/>
              </w:rPr>
            </w:pPr>
          </w:p>
        </w:tc>
        <w:tc>
          <w:tcPr>
            <w:tcW w:w="2912" w:type="dxa"/>
          </w:tcPr>
          <w:p w14:paraId="4C9D56D3" w14:textId="77777777" w:rsidR="003A77A1" w:rsidRDefault="003A77A1">
            <w:pPr>
              <w:pStyle w:val="TableParagraph"/>
              <w:rPr>
                <w:rFonts w:ascii="Times" w:eastAsia="DFKai-SB" w:hAnsi="Times"/>
              </w:rPr>
            </w:pPr>
          </w:p>
        </w:tc>
        <w:tc>
          <w:tcPr>
            <w:tcW w:w="1792" w:type="dxa"/>
          </w:tcPr>
          <w:p w14:paraId="4B18C7E0" w14:textId="77777777" w:rsidR="003A77A1" w:rsidRDefault="003A77A1">
            <w:pPr>
              <w:pStyle w:val="TableParagraph"/>
              <w:rPr>
                <w:rFonts w:ascii="Times" w:eastAsia="DFKai-SB" w:hAnsi="Times"/>
              </w:rPr>
            </w:pPr>
          </w:p>
        </w:tc>
      </w:tr>
      <w:tr w:rsidR="003A77A1" w14:paraId="41712B2C" w14:textId="77777777">
        <w:trPr>
          <w:trHeight w:val="475"/>
        </w:trPr>
        <w:tc>
          <w:tcPr>
            <w:tcW w:w="7568" w:type="dxa"/>
            <w:gridSpan w:val="4"/>
            <w:shd w:val="clear" w:color="auto" w:fill="D9D9D9"/>
          </w:tcPr>
          <w:p w14:paraId="18C8D271" w14:textId="77777777" w:rsidR="003A77A1" w:rsidRDefault="005C4BDF">
            <w:pPr>
              <w:pStyle w:val="TableParagraph"/>
              <w:spacing w:line="249" w:lineRule="exact"/>
              <w:ind w:left="118"/>
              <w:rPr>
                <w:rFonts w:ascii="Times" w:eastAsia="DFKai-SB" w:hAnsi="Times"/>
                <w:b/>
                <w:lang w:eastAsia="zh-TW"/>
              </w:rPr>
            </w:pPr>
            <w:r>
              <w:rPr>
                <w:rFonts w:ascii="Times" w:eastAsia="DFKai-SB" w:hAnsi="Times" w:cs="PMingLiU"/>
                <w:b/>
                <w:bCs/>
                <w:lang w:eastAsia="zh-TW"/>
              </w:rPr>
              <w:lastRenderedPageBreak/>
              <w:t>[</w:t>
            </w:r>
            <w:r>
              <w:rPr>
                <w:rFonts w:ascii="Times" w:eastAsia="DFKai-SB" w:hAnsi="Times" w:cs="PMingLiU"/>
                <w:b/>
                <w:bCs/>
                <w:lang w:eastAsia="zh-TW"/>
              </w:rPr>
              <w:t>插入醫療服務提供者或醫事設施</w:t>
            </w:r>
            <w:r>
              <w:rPr>
                <w:rFonts w:ascii="Times" w:eastAsia="DFKai-SB" w:hAnsi="Times" w:cs="PMingLiU"/>
                <w:b/>
                <w:bCs/>
                <w:lang w:eastAsia="zh-TW"/>
              </w:rPr>
              <w:t xml:space="preserve">] </w:t>
            </w:r>
            <w:r>
              <w:rPr>
                <w:rFonts w:ascii="Times" w:eastAsia="DFKai-SB" w:hAnsi="Times" w:cs="PMingLiU"/>
                <w:b/>
                <w:bCs/>
                <w:lang w:eastAsia="zh-TW"/>
              </w:rPr>
              <w:t>小計：</w:t>
            </w:r>
          </w:p>
        </w:tc>
        <w:tc>
          <w:tcPr>
            <w:tcW w:w="1792" w:type="dxa"/>
          </w:tcPr>
          <w:p w14:paraId="6B3DEB1A" w14:textId="77777777" w:rsidR="003A77A1" w:rsidRDefault="003A77A1">
            <w:pPr>
              <w:pStyle w:val="TableParagraph"/>
              <w:rPr>
                <w:rFonts w:ascii="Times" w:eastAsia="DFKai-SB" w:hAnsi="Times"/>
                <w:lang w:eastAsia="zh-TW"/>
              </w:rPr>
            </w:pPr>
          </w:p>
        </w:tc>
      </w:tr>
      <w:tr w:rsidR="003A77A1" w14:paraId="04C327CC" w14:textId="77777777">
        <w:trPr>
          <w:trHeight w:val="524"/>
        </w:trPr>
        <w:tc>
          <w:tcPr>
            <w:tcW w:w="7568" w:type="dxa"/>
            <w:gridSpan w:val="4"/>
            <w:shd w:val="clear" w:color="auto" w:fill="D9D9D9"/>
          </w:tcPr>
          <w:p w14:paraId="2D921206" w14:textId="77777777" w:rsidR="003A77A1" w:rsidRDefault="005C4BDF">
            <w:pPr>
              <w:pStyle w:val="TableParagraph"/>
              <w:spacing w:line="265" w:lineRule="exact"/>
              <w:ind w:left="118"/>
              <w:rPr>
                <w:rFonts w:ascii="Times" w:eastAsia="DFKai-SB" w:hAnsi="Times"/>
                <w:b/>
                <w:lang w:eastAsia="zh-TW"/>
              </w:rPr>
            </w:pPr>
            <w:r>
              <w:rPr>
                <w:rFonts w:ascii="Times" w:eastAsia="DFKai-SB" w:hAnsi="Times" w:cs="PMingLiU"/>
                <w:b/>
                <w:bCs/>
                <w:lang w:eastAsia="zh-TW"/>
              </w:rPr>
              <w:t>您可能積欠的總估計費用：</w:t>
            </w:r>
          </w:p>
        </w:tc>
        <w:tc>
          <w:tcPr>
            <w:tcW w:w="1792" w:type="dxa"/>
          </w:tcPr>
          <w:p w14:paraId="57CA3E41" w14:textId="77777777" w:rsidR="003A77A1" w:rsidRDefault="003A77A1">
            <w:pPr>
              <w:pStyle w:val="TableParagraph"/>
              <w:rPr>
                <w:rFonts w:ascii="Times" w:eastAsia="DFKai-SB" w:hAnsi="Times"/>
                <w:lang w:eastAsia="zh-TW"/>
              </w:rPr>
            </w:pPr>
          </w:p>
        </w:tc>
      </w:tr>
    </w:tbl>
    <w:p w14:paraId="4DDA6AF7" w14:textId="77777777" w:rsidR="003A77A1" w:rsidRDefault="003A77A1">
      <w:pPr>
        <w:rPr>
          <w:rFonts w:ascii="Times" w:eastAsia="DFKai-SB" w:hAnsi="Times"/>
          <w:lang w:eastAsia="zh-TW"/>
        </w:rPr>
      </w:pPr>
    </w:p>
    <w:sectPr w:rsidR="003A77A1">
      <w:pgSz w:w="12240" w:h="15840"/>
      <w:pgMar w:top="1240" w:right="1220" w:bottom="1220" w:left="1220" w:header="76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AEBD" w14:textId="77777777" w:rsidR="003A77A1" w:rsidRDefault="005C4BDF">
      <w:r>
        <w:separator/>
      </w:r>
    </w:p>
  </w:endnote>
  <w:endnote w:type="continuationSeparator" w:id="0">
    <w:p w14:paraId="7B0E6873" w14:textId="77777777" w:rsidR="003A77A1" w:rsidRDefault="005C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DFKai-SB">
    <w:altName w:val="Microsoft JhengHei Light"/>
    <w:charset w:val="88"/>
    <w:family w:val="script"/>
    <w:pitch w:val="fixed"/>
    <w:sig w:usb0="00000000"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BD38" w14:textId="77777777" w:rsidR="003A77A1" w:rsidRDefault="005C4BDF">
    <w:pPr>
      <w:pStyle w:val="BodyText"/>
      <w:spacing w:line="14" w:lineRule="auto"/>
      <w:rPr>
        <w:rFonts w:ascii="Times" w:hAnsi="Times"/>
        <w:sz w:val="20"/>
      </w:rPr>
    </w:pPr>
    <w:r>
      <w:rPr>
        <w:rFonts w:ascii="Times" w:hAnsi="Times"/>
        <w:noProof/>
      </w:rPr>
      <mc:AlternateContent>
        <mc:Choice Requires="wps">
          <w:drawing>
            <wp:anchor distT="0" distB="0" distL="114300" distR="114300" simplePos="0" relativeHeight="251658240" behindDoc="1" locked="0" layoutInCell="1" allowOverlap="1" wp14:anchorId="7F3803F7" wp14:editId="22FD1C22">
              <wp:simplePos x="0" y="0"/>
              <wp:positionH relativeFrom="page">
                <wp:posOffset>6748780</wp:posOffset>
              </wp:positionH>
              <wp:positionV relativeFrom="page">
                <wp:posOffset>9268460</wp:posOffset>
              </wp:positionV>
              <wp:extent cx="161290" cy="167640"/>
              <wp:effectExtent l="0" t="0" r="0" b="0"/>
              <wp:wrapNone/>
              <wp:docPr id="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657A4" w14:textId="77777777" w:rsidR="003A77A1" w:rsidRDefault="005C4BDF">
                          <w:pPr>
                            <w:spacing w:line="247" w:lineRule="exact"/>
                            <w:ind w:left="60"/>
                            <w:rPr>
                              <w:rFonts w:ascii="Times" w:hAnsi="Times"/>
                            </w:rPr>
                          </w:pPr>
                          <w:r>
                            <w:rPr>
                              <w:rFonts w:ascii="Times" w:hAnsi="Times"/>
                              <w:w w:val="101"/>
                            </w:rPr>
                            <w:fldChar w:fldCharType="begin"/>
                          </w:r>
                          <w:r>
                            <w:rPr>
                              <w:rFonts w:ascii="Times" w:hAnsi="Times"/>
                              <w:w w:val="101"/>
                            </w:rPr>
                            <w:instrText xml:space="preserve"> PAGE </w:instrText>
                          </w:r>
                          <w:r>
                            <w:rPr>
                              <w:rFonts w:ascii="Times" w:hAnsi="Times"/>
                              <w:w w:val="101"/>
                            </w:rPr>
                            <w:fldChar w:fldCharType="separate"/>
                          </w:r>
                          <w:r>
                            <w:rPr>
                              <w:rFonts w:ascii="Times" w:hAnsi="Times"/>
                              <w:noProof/>
                              <w:w w:val="101"/>
                            </w:rPr>
                            <w:t>7</w:t>
                          </w:r>
                          <w:r>
                            <w:rPr>
                              <w:rFonts w:ascii="Times" w:hAnsi="Times"/>
                              <w:w w:val="101"/>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F3803F7" id="_x0000_t202" coordsize="21600,21600" o:spt="202" path="m,l,21600r21600,l21600,xe">
              <v:stroke joinstyle="miter"/>
              <v:path gradientshapeok="t" o:connecttype="rect"/>
            </v:shapetype>
            <v:shape id="docshape24" o:spid="_x0000_s1031" type="#_x0000_t202" style="position:absolute;margin-left:531.4pt;margin-top:729.8pt;width:12.7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" filled="f" stroked="f">
              <v:textbox inset="0,0,0,0">
                <w:txbxContent>
                  <w:p w14:paraId="757657A4" w14:textId="77777777" w:rsidR="003A77A1" w:rsidRDefault="005C4BDF">
                    <w:pPr>
                      <w:spacing w:line="247" w:lineRule="exact"/>
                      <w:ind w:left="60"/>
                      <w:rPr>
                        <w:rFonts w:ascii="Times" w:hAnsi="Times"/>
                      </w:rPr>
                    </w:pPr>
                    <w:r>
                      <w:rPr>
                        <w:rFonts w:ascii="Times" w:hAnsi="Times"/>
                        <w:w w:val="101"/>
                      </w:rPr>
                      <w:fldChar w:fldCharType="begin"/>
                    </w:r>
                    <w:r>
                      <w:rPr>
                        <w:rFonts w:ascii="Times" w:hAnsi="Times"/>
                        <w:w w:val="101"/>
                      </w:rPr>
                      <w:instrText xml:space="preserve"> PAGE </w:instrText>
                    </w:r>
                    <w:r>
                      <w:rPr>
                        <w:rFonts w:ascii="Times" w:hAnsi="Times"/>
                        <w:w w:val="101"/>
                      </w:rPr>
                      <w:fldChar w:fldCharType="separate"/>
                    </w:r>
                    <w:r>
                      <w:rPr>
                        <w:rFonts w:ascii="Times" w:hAnsi="Times"/>
                        <w:noProof/>
                        <w:w w:val="101"/>
                      </w:rPr>
                      <w:t>7</w:t>
                    </w:r>
                    <w:r>
                      <w:rPr>
                        <w:rFonts w:ascii="Times" w:hAnsi="Times"/>
                        <w:w w:val="10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8118" w14:textId="77777777" w:rsidR="003A77A1" w:rsidRDefault="005C4BDF">
      <w:r>
        <w:separator/>
      </w:r>
    </w:p>
  </w:footnote>
  <w:footnote w:type="continuationSeparator" w:id="0">
    <w:p w14:paraId="7D822762" w14:textId="77777777" w:rsidR="003A77A1" w:rsidRDefault="005C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CCD6" w14:textId="77777777" w:rsidR="003A77A1" w:rsidRDefault="005C4BDF">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CBCE852" wp14:editId="06297346">
              <wp:simplePos x="0" y="0"/>
              <wp:positionH relativeFrom="page">
                <wp:posOffset>4925060</wp:posOffset>
              </wp:positionH>
              <wp:positionV relativeFrom="page">
                <wp:posOffset>469900</wp:posOffset>
              </wp:positionV>
              <wp:extent cx="1946275" cy="340360"/>
              <wp:effectExtent l="0" t="0" r="0" b="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6F326" w14:textId="77777777" w:rsidR="003A77A1" w:rsidRDefault="005C4BDF">
                          <w:pPr>
                            <w:spacing w:line="247" w:lineRule="exact"/>
                            <w:ind w:right="18"/>
                            <w:jc w:val="right"/>
                            <w:rPr>
                              <w:rFonts w:ascii="Times" w:eastAsia="DFKai-SB" w:hAnsi="Times"/>
                              <w:lang w:eastAsia="zh-TW"/>
                            </w:rPr>
                          </w:pPr>
                          <w:r>
                            <w:rPr>
                              <w:rFonts w:ascii="Times" w:eastAsia="DFKai-SB" w:hAnsi="Times" w:cs="PMingLiU"/>
                              <w:lang w:eastAsia="zh-TW"/>
                            </w:rPr>
                            <w:t xml:space="preserve">OMB </w:t>
                          </w:r>
                          <w:r>
                            <w:rPr>
                              <w:rFonts w:ascii="Times" w:eastAsia="DFKai-SB" w:hAnsi="Times" w:cs="PMingLiU"/>
                              <w:lang w:eastAsia="zh-TW"/>
                            </w:rPr>
                            <w:t>控管編號：</w:t>
                          </w:r>
                          <w:r>
                            <w:rPr>
                              <w:rFonts w:ascii="Times" w:eastAsia="DFKai-SB" w:hAnsi="Times" w:cs="PMingLiU"/>
                              <w:lang w:eastAsia="zh-TW"/>
                            </w:rPr>
                            <w:t>0938-1401</w:t>
                          </w:r>
                        </w:p>
                        <w:p w14:paraId="605AB199" w14:textId="77777777" w:rsidR="003A77A1" w:rsidRDefault="005C4BDF">
                          <w:pPr>
                            <w:spacing w:before="3"/>
                            <w:ind w:right="18"/>
                            <w:jc w:val="right"/>
                            <w:rPr>
                              <w:rFonts w:ascii="Times" w:eastAsia="DFKai-SB" w:hAnsi="Times"/>
                              <w:lang w:eastAsia="zh-TW"/>
                            </w:rPr>
                          </w:pPr>
                          <w:r>
                            <w:rPr>
                              <w:rFonts w:ascii="Times" w:eastAsia="DFKai-SB" w:hAnsi="Times" w:cs="PMingLiU"/>
                              <w:lang w:eastAsia="zh-TW"/>
                            </w:rPr>
                            <w:t>有效日期：</w:t>
                          </w:r>
                          <w:r>
                            <w:rPr>
                              <w:rFonts w:ascii="Times" w:eastAsia="DFKai-SB" w:hAnsi="Times" w:cs="PMingLiU"/>
                              <w:lang w:eastAsia="zh-TW"/>
                            </w:rPr>
                            <w:t xml:space="preserve">2025 </w:t>
                          </w:r>
                          <w:r>
                            <w:rPr>
                              <w:rFonts w:ascii="Times" w:eastAsia="DFKai-SB" w:hAnsi="Times" w:cs="PMingLiU"/>
                              <w:lang w:eastAsia="zh-TW"/>
                            </w:rPr>
                            <w:t>年</w:t>
                          </w:r>
                          <w:r>
                            <w:rPr>
                              <w:rFonts w:ascii="Times" w:eastAsia="DFKai-SB" w:hAnsi="Times" w:cs="PMingLiU"/>
                              <w:lang w:eastAsia="zh-TW"/>
                            </w:rPr>
                            <w:t xml:space="preserve"> 5 </w:t>
                          </w:r>
                          <w:r>
                            <w:rPr>
                              <w:rFonts w:ascii="Times" w:eastAsia="DFKai-SB" w:hAnsi="Times" w:cs="PMingLiU"/>
                              <w:lang w:eastAsia="zh-TW"/>
                            </w:rPr>
                            <w:t>月</w:t>
                          </w:r>
                          <w:r>
                            <w:rPr>
                              <w:rFonts w:ascii="Times" w:eastAsia="DFKai-SB" w:hAnsi="Times" w:cs="PMingLiU"/>
                              <w:lang w:eastAsia="zh-TW"/>
                            </w:rPr>
                            <w:t xml:space="preserve"> 31 </w:t>
                          </w:r>
                          <w:r>
                            <w:rPr>
                              <w:rFonts w:ascii="Times" w:eastAsia="DFKai-SB" w:hAnsi="Times" w:cs="PMingLiU"/>
                              <w:lang w:eastAsia="zh-TW"/>
                            </w:rPr>
                            <w:t>日</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CBCE852" id="_x0000_t202" coordsize="21600,21600" o:spt="202" path="m,l,21600r21600,l21600,xe">
              <v:stroke joinstyle="miter"/>
              <v:path gradientshapeok="t" o:connecttype="rect"/>
            </v:shapetype>
            <v:shape id="docshape23" o:spid="_x0000_s1030" type="#_x0000_t202" style="position:absolute;margin-left:387.8pt;margin-top:37pt;width:153.25pt;height:26.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" filled="f" stroked="f">
              <v:textbox inset="0,0,0,0">
                <w:txbxContent>
                  <w:p w14:paraId="1A76F326" w14:textId="77777777" w:rsidR="003A77A1" w:rsidRDefault="005C4BDF">
                    <w:pPr>
                      <w:spacing w:line="247" w:lineRule="exact"/>
                      <w:ind w:right="18"/>
                      <w:jc w:val="right"/>
                      <w:rPr>
                        <w:rFonts w:ascii="Times" w:eastAsia="DFKai-SB" w:hAnsi="Times"/>
                        <w:lang w:eastAsia="zh-TW"/>
                      </w:rPr>
                    </w:pPr>
                    <w:r>
                      <w:rPr>
                        <w:rFonts w:ascii="Times" w:eastAsia="DFKai-SB" w:hAnsi="Times" w:cs="PMingLiU"/>
                        <w:lang w:eastAsia="zh-TW"/>
                      </w:rPr>
                      <w:t xml:space="preserve">OMB </w:t>
                    </w:r>
                    <w:r>
                      <w:rPr>
                        <w:rFonts w:ascii="Times" w:eastAsia="DFKai-SB" w:hAnsi="Times" w:cs="PMingLiU"/>
                        <w:lang w:eastAsia="zh-TW"/>
                      </w:rPr>
                      <w:t>控管編號：</w:t>
                    </w:r>
                    <w:r>
                      <w:rPr>
                        <w:rFonts w:ascii="Times" w:eastAsia="DFKai-SB" w:hAnsi="Times" w:cs="PMingLiU"/>
                        <w:lang w:eastAsia="zh-TW"/>
                      </w:rPr>
                      <w:t>0938-1401</w:t>
                    </w:r>
                  </w:p>
                  <w:p w14:paraId="605AB199" w14:textId="77777777" w:rsidR="003A77A1" w:rsidRDefault="005C4BDF">
                    <w:pPr>
                      <w:spacing w:before="3"/>
                      <w:ind w:right="18"/>
                      <w:jc w:val="right"/>
                      <w:rPr>
                        <w:rFonts w:ascii="Times" w:eastAsia="DFKai-SB" w:hAnsi="Times"/>
                        <w:lang w:eastAsia="zh-TW"/>
                      </w:rPr>
                    </w:pPr>
                    <w:r>
                      <w:rPr>
                        <w:rFonts w:ascii="Times" w:eastAsia="DFKai-SB" w:hAnsi="Times" w:cs="PMingLiU"/>
                        <w:lang w:eastAsia="zh-TW"/>
                      </w:rPr>
                      <w:t>有效日期：</w:t>
                    </w:r>
                    <w:r>
                      <w:rPr>
                        <w:rFonts w:ascii="Times" w:eastAsia="DFKai-SB" w:hAnsi="Times" w:cs="PMingLiU"/>
                        <w:lang w:eastAsia="zh-TW"/>
                      </w:rPr>
                      <w:t xml:space="preserve">2025 </w:t>
                    </w:r>
                    <w:r>
                      <w:rPr>
                        <w:rFonts w:ascii="Times" w:eastAsia="DFKai-SB" w:hAnsi="Times" w:cs="PMingLiU"/>
                        <w:lang w:eastAsia="zh-TW"/>
                      </w:rPr>
                      <w:t>年</w:t>
                    </w:r>
                    <w:r>
                      <w:rPr>
                        <w:rFonts w:ascii="Times" w:eastAsia="DFKai-SB" w:hAnsi="Times" w:cs="PMingLiU"/>
                        <w:lang w:eastAsia="zh-TW"/>
                      </w:rPr>
                      <w:t xml:space="preserve"> 5 </w:t>
                    </w:r>
                    <w:r>
                      <w:rPr>
                        <w:rFonts w:ascii="Times" w:eastAsia="DFKai-SB" w:hAnsi="Times" w:cs="PMingLiU"/>
                        <w:lang w:eastAsia="zh-TW"/>
                      </w:rPr>
                      <w:t>月</w:t>
                    </w:r>
                    <w:r>
                      <w:rPr>
                        <w:rFonts w:ascii="Times" w:eastAsia="DFKai-SB" w:hAnsi="Times" w:cs="PMingLiU"/>
                        <w:lang w:eastAsia="zh-TW"/>
                      </w:rPr>
                      <w:t xml:space="preserve"> 31 </w:t>
                    </w:r>
                    <w:r>
                      <w:rPr>
                        <w:rFonts w:ascii="Times" w:eastAsia="DFKai-SB" w:hAnsi="Times" w:cs="PMingLiU"/>
                        <w:lang w:eastAsia="zh-TW"/>
                      </w:rPr>
                      <w:t>日</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BD7"/>
    <w:multiLevelType w:val="hybridMultilevel"/>
    <w:tmpl w:val="914CA110"/>
    <w:lvl w:ilvl="0" w:tplc="5A48DF2E">
      <w:numFmt w:val="bullet"/>
      <w:lvlText w:val="•"/>
      <w:lvlJc w:val="left"/>
      <w:pPr>
        <w:ind w:left="940" w:hanging="160"/>
      </w:pPr>
      <w:rPr>
        <w:rFonts w:ascii="Calibri" w:eastAsia="Calibri" w:hAnsi="Calibri" w:cs="Calibri" w:hint="default"/>
        <w:b w:val="0"/>
        <w:bCs w:val="0"/>
        <w:i w:val="0"/>
        <w:iCs w:val="0"/>
        <w:w w:val="101"/>
        <w:sz w:val="22"/>
        <w:szCs w:val="22"/>
        <w:lang w:val="en-US" w:eastAsia="en-US" w:bidi="ar-SA"/>
      </w:rPr>
    </w:lvl>
    <w:lvl w:ilvl="1" w:tplc="848A17D2">
      <w:numFmt w:val="bullet"/>
      <w:lvlText w:val="•"/>
      <w:lvlJc w:val="left"/>
      <w:pPr>
        <w:ind w:left="1826" w:hanging="160"/>
      </w:pPr>
      <w:rPr>
        <w:rFonts w:hint="default"/>
        <w:lang w:val="en-US" w:eastAsia="en-US" w:bidi="ar-SA"/>
      </w:rPr>
    </w:lvl>
    <w:lvl w:ilvl="2" w:tplc="3EB61846">
      <w:numFmt w:val="bullet"/>
      <w:lvlText w:val="•"/>
      <w:lvlJc w:val="left"/>
      <w:pPr>
        <w:ind w:left="2712" w:hanging="160"/>
      </w:pPr>
      <w:rPr>
        <w:rFonts w:hint="default"/>
        <w:lang w:val="en-US" w:eastAsia="en-US" w:bidi="ar-SA"/>
      </w:rPr>
    </w:lvl>
    <w:lvl w:ilvl="3" w:tplc="978AF02E">
      <w:numFmt w:val="bullet"/>
      <w:lvlText w:val="•"/>
      <w:lvlJc w:val="left"/>
      <w:pPr>
        <w:ind w:left="3598" w:hanging="160"/>
      </w:pPr>
      <w:rPr>
        <w:rFonts w:hint="default"/>
        <w:lang w:val="en-US" w:eastAsia="en-US" w:bidi="ar-SA"/>
      </w:rPr>
    </w:lvl>
    <w:lvl w:ilvl="4" w:tplc="9F96EDF6">
      <w:numFmt w:val="bullet"/>
      <w:lvlText w:val="•"/>
      <w:lvlJc w:val="left"/>
      <w:pPr>
        <w:ind w:left="4484" w:hanging="160"/>
      </w:pPr>
      <w:rPr>
        <w:rFonts w:hint="default"/>
        <w:lang w:val="en-US" w:eastAsia="en-US" w:bidi="ar-SA"/>
      </w:rPr>
    </w:lvl>
    <w:lvl w:ilvl="5" w:tplc="761C7B54">
      <w:numFmt w:val="bullet"/>
      <w:lvlText w:val="•"/>
      <w:lvlJc w:val="left"/>
      <w:pPr>
        <w:ind w:left="5370" w:hanging="160"/>
      </w:pPr>
      <w:rPr>
        <w:rFonts w:hint="default"/>
        <w:lang w:val="en-US" w:eastAsia="en-US" w:bidi="ar-SA"/>
      </w:rPr>
    </w:lvl>
    <w:lvl w:ilvl="6" w:tplc="B9F2E6BE">
      <w:numFmt w:val="bullet"/>
      <w:lvlText w:val="•"/>
      <w:lvlJc w:val="left"/>
      <w:pPr>
        <w:ind w:left="6256" w:hanging="160"/>
      </w:pPr>
      <w:rPr>
        <w:rFonts w:hint="default"/>
        <w:lang w:val="en-US" w:eastAsia="en-US" w:bidi="ar-SA"/>
      </w:rPr>
    </w:lvl>
    <w:lvl w:ilvl="7" w:tplc="C2E0BAA4">
      <w:numFmt w:val="bullet"/>
      <w:lvlText w:val="•"/>
      <w:lvlJc w:val="left"/>
      <w:pPr>
        <w:ind w:left="7142" w:hanging="160"/>
      </w:pPr>
      <w:rPr>
        <w:rFonts w:hint="default"/>
        <w:lang w:val="en-US" w:eastAsia="en-US" w:bidi="ar-SA"/>
      </w:rPr>
    </w:lvl>
    <w:lvl w:ilvl="8" w:tplc="A6463908">
      <w:numFmt w:val="bullet"/>
      <w:lvlText w:val="•"/>
      <w:lvlJc w:val="left"/>
      <w:pPr>
        <w:ind w:left="8028" w:hanging="160"/>
      </w:pPr>
      <w:rPr>
        <w:rFonts w:hint="default"/>
        <w:lang w:val="en-US" w:eastAsia="en-US" w:bidi="ar-SA"/>
      </w:rPr>
    </w:lvl>
  </w:abstractNum>
  <w:abstractNum w:abstractNumId="1" w15:restartNumberingAfterBreak="0">
    <w:nsid w:val="4EAD142B"/>
    <w:multiLevelType w:val="hybridMultilevel"/>
    <w:tmpl w:val="D14E2288"/>
    <w:lvl w:ilvl="0" w:tplc="AD6C7A26">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A3A214F2">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DD9093A0">
      <w:numFmt w:val="bullet"/>
      <w:lvlText w:val="•"/>
      <w:lvlJc w:val="left"/>
      <w:pPr>
        <w:ind w:left="1924" w:hanging="240"/>
      </w:pPr>
      <w:rPr>
        <w:rFonts w:hint="default"/>
        <w:lang w:val="en-US" w:eastAsia="en-US" w:bidi="ar-SA"/>
      </w:rPr>
    </w:lvl>
    <w:lvl w:ilvl="3" w:tplc="D368F54E">
      <w:numFmt w:val="bullet"/>
      <w:lvlText w:val="•"/>
      <w:lvlJc w:val="left"/>
      <w:pPr>
        <w:ind w:left="2908" w:hanging="240"/>
      </w:pPr>
      <w:rPr>
        <w:rFonts w:hint="default"/>
        <w:lang w:val="en-US" w:eastAsia="en-US" w:bidi="ar-SA"/>
      </w:rPr>
    </w:lvl>
    <w:lvl w:ilvl="4" w:tplc="612EA340">
      <w:numFmt w:val="bullet"/>
      <w:lvlText w:val="•"/>
      <w:lvlJc w:val="left"/>
      <w:pPr>
        <w:ind w:left="3893" w:hanging="240"/>
      </w:pPr>
      <w:rPr>
        <w:rFonts w:hint="default"/>
        <w:lang w:val="en-US" w:eastAsia="en-US" w:bidi="ar-SA"/>
      </w:rPr>
    </w:lvl>
    <w:lvl w:ilvl="5" w:tplc="3C70FBE8">
      <w:numFmt w:val="bullet"/>
      <w:lvlText w:val="•"/>
      <w:lvlJc w:val="left"/>
      <w:pPr>
        <w:ind w:left="4877" w:hanging="240"/>
      </w:pPr>
      <w:rPr>
        <w:rFonts w:hint="default"/>
        <w:lang w:val="en-US" w:eastAsia="en-US" w:bidi="ar-SA"/>
      </w:rPr>
    </w:lvl>
    <w:lvl w:ilvl="6" w:tplc="ACC0F0AE">
      <w:numFmt w:val="bullet"/>
      <w:lvlText w:val="•"/>
      <w:lvlJc w:val="left"/>
      <w:pPr>
        <w:ind w:left="5862" w:hanging="240"/>
      </w:pPr>
      <w:rPr>
        <w:rFonts w:hint="default"/>
        <w:lang w:val="en-US" w:eastAsia="en-US" w:bidi="ar-SA"/>
      </w:rPr>
    </w:lvl>
    <w:lvl w:ilvl="7" w:tplc="D22ECDEA">
      <w:numFmt w:val="bullet"/>
      <w:lvlText w:val="•"/>
      <w:lvlJc w:val="left"/>
      <w:pPr>
        <w:ind w:left="6846" w:hanging="240"/>
      </w:pPr>
      <w:rPr>
        <w:rFonts w:hint="default"/>
        <w:lang w:val="en-US" w:eastAsia="en-US" w:bidi="ar-SA"/>
      </w:rPr>
    </w:lvl>
    <w:lvl w:ilvl="8" w:tplc="40BE2150">
      <w:numFmt w:val="bullet"/>
      <w:lvlText w:val="•"/>
      <w:lvlJc w:val="left"/>
      <w:pPr>
        <w:ind w:left="7831" w:hanging="240"/>
      </w:pPr>
      <w:rPr>
        <w:rFonts w:hint="default"/>
        <w:lang w:val="en-US" w:eastAsia="en-US" w:bidi="ar-SA"/>
      </w:rPr>
    </w:lvl>
  </w:abstractNum>
  <w:abstractNum w:abstractNumId="2" w15:restartNumberingAfterBreak="0">
    <w:nsid w:val="54FE4D84"/>
    <w:multiLevelType w:val="hybridMultilevel"/>
    <w:tmpl w:val="FBDA89CA"/>
    <w:lvl w:ilvl="0" w:tplc="1B36365A">
      <w:numFmt w:val="bullet"/>
      <w:lvlText w:val=""/>
      <w:lvlJc w:val="left"/>
      <w:pPr>
        <w:ind w:left="940" w:hanging="353"/>
      </w:pPr>
      <w:rPr>
        <w:rFonts w:ascii="Symbol" w:eastAsia="Symbol" w:hAnsi="Symbol" w:cs="Symbol" w:hint="default"/>
        <w:w w:val="100"/>
        <w:lang w:val="en-US" w:eastAsia="en-US" w:bidi="ar-SA"/>
      </w:rPr>
    </w:lvl>
    <w:lvl w:ilvl="1" w:tplc="7980B628">
      <w:numFmt w:val="bullet"/>
      <w:lvlText w:val="•"/>
      <w:lvlJc w:val="left"/>
      <w:pPr>
        <w:ind w:left="1826" w:hanging="353"/>
      </w:pPr>
      <w:rPr>
        <w:rFonts w:hint="default"/>
        <w:lang w:val="en-US" w:eastAsia="en-US" w:bidi="ar-SA"/>
      </w:rPr>
    </w:lvl>
    <w:lvl w:ilvl="2" w:tplc="B03C683A">
      <w:numFmt w:val="bullet"/>
      <w:lvlText w:val="•"/>
      <w:lvlJc w:val="left"/>
      <w:pPr>
        <w:ind w:left="2712" w:hanging="353"/>
      </w:pPr>
      <w:rPr>
        <w:rFonts w:hint="default"/>
        <w:lang w:val="en-US" w:eastAsia="en-US" w:bidi="ar-SA"/>
      </w:rPr>
    </w:lvl>
    <w:lvl w:ilvl="3" w:tplc="EC9A869C">
      <w:numFmt w:val="bullet"/>
      <w:lvlText w:val="•"/>
      <w:lvlJc w:val="left"/>
      <w:pPr>
        <w:ind w:left="3598" w:hanging="353"/>
      </w:pPr>
      <w:rPr>
        <w:rFonts w:hint="default"/>
        <w:lang w:val="en-US" w:eastAsia="en-US" w:bidi="ar-SA"/>
      </w:rPr>
    </w:lvl>
    <w:lvl w:ilvl="4" w:tplc="85906282">
      <w:numFmt w:val="bullet"/>
      <w:lvlText w:val="•"/>
      <w:lvlJc w:val="left"/>
      <w:pPr>
        <w:ind w:left="4484" w:hanging="353"/>
      </w:pPr>
      <w:rPr>
        <w:rFonts w:hint="default"/>
        <w:lang w:val="en-US" w:eastAsia="en-US" w:bidi="ar-SA"/>
      </w:rPr>
    </w:lvl>
    <w:lvl w:ilvl="5" w:tplc="7828135E">
      <w:numFmt w:val="bullet"/>
      <w:lvlText w:val="•"/>
      <w:lvlJc w:val="left"/>
      <w:pPr>
        <w:ind w:left="5370" w:hanging="353"/>
      </w:pPr>
      <w:rPr>
        <w:rFonts w:hint="default"/>
        <w:lang w:val="en-US" w:eastAsia="en-US" w:bidi="ar-SA"/>
      </w:rPr>
    </w:lvl>
    <w:lvl w:ilvl="6" w:tplc="473C2EFA">
      <w:numFmt w:val="bullet"/>
      <w:lvlText w:val="•"/>
      <w:lvlJc w:val="left"/>
      <w:pPr>
        <w:ind w:left="6256" w:hanging="353"/>
      </w:pPr>
      <w:rPr>
        <w:rFonts w:hint="default"/>
        <w:lang w:val="en-US" w:eastAsia="en-US" w:bidi="ar-SA"/>
      </w:rPr>
    </w:lvl>
    <w:lvl w:ilvl="7" w:tplc="71229FF4">
      <w:numFmt w:val="bullet"/>
      <w:lvlText w:val="•"/>
      <w:lvlJc w:val="left"/>
      <w:pPr>
        <w:ind w:left="7142" w:hanging="353"/>
      </w:pPr>
      <w:rPr>
        <w:rFonts w:hint="default"/>
        <w:lang w:val="en-US" w:eastAsia="en-US" w:bidi="ar-SA"/>
      </w:rPr>
    </w:lvl>
    <w:lvl w:ilvl="8" w:tplc="D568A0A0">
      <w:numFmt w:val="bullet"/>
      <w:lvlText w:val="•"/>
      <w:lvlJc w:val="left"/>
      <w:pPr>
        <w:ind w:left="8028" w:hanging="353"/>
      </w:pPr>
      <w:rPr>
        <w:rFonts w:hint="default"/>
        <w:lang w:val="en-US" w:eastAsia="en-US" w:bidi="ar-SA"/>
      </w:rPr>
    </w:lvl>
  </w:abstractNum>
  <w:abstractNum w:abstractNumId="3" w15:restartNumberingAfterBreak="0">
    <w:nsid w:val="60D21CCB"/>
    <w:multiLevelType w:val="hybridMultilevel"/>
    <w:tmpl w:val="C09E1AA2"/>
    <w:lvl w:ilvl="0" w:tplc="57549602">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75D25758">
      <w:numFmt w:val="bullet"/>
      <w:lvlText w:val="•"/>
      <w:lvlJc w:val="left"/>
      <w:pPr>
        <w:ind w:left="1826" w:hanging="353"/>
      </w:pPr>
      <w:rPr>
        <w:rFonts w:hint="default"/>
        <w:lang w:val="en-US" w:eastAsia="en-US" w:bidi="ar-SA"/>
      </w:rPr>
    </w:lvl>
    <w:lvl w:ilvl="2" w:tplc="5252AD3C">
      <w:numFmt w:val="bullet"/>
      <w:lvlText w:val="•"/>
      <w:lvlJc w:val="left"/>
      <w:pPr>
        <w:ind w:left="2712" w:hanging="353"/>
      </w:pPr>
      <w:rPr>
        <w:rFonts w:hint="default"/>
        <w:lang w:val="en-US" w:eastAsia="en-US" w:bidi="ar-SA"/>
      </w:rPr>
    </w:lvl>
    <w:lvl w:ilvl="3" w:tplc="52121664">
      <w:numFmt w:val="bullet"/>
      <w:lvlText w:val="•"/>
      <w:lvlJc w:val="left"/>
      <w:pPr>
        <w:ind w:left="3598" w:hanging="353"/>
      </w:pPr>
      <w:rPr>
        <w:rFonts w:hint="default"/>
        <w:lang w:val="en-US" w:eastAsia="en-US" w:bidi="ar-SA"/>
      </w:rPr>
    </w:lvl>
    <w:lvl w:ilvl="4" w:tplc="7F8CA66A">
      <w:numFmt w:val="bullet"/>
      <w:lvlText w:val="•"/>
      <w:lvlJc w:val="left"/>
      <w:pPr>
        <w:ind w:left="4484" w:hanging="353"/>
      </w:pPr>
      <w:rPr>
        <w:rFonts w:hint="default"/>
        <w:lang w:val="en-US" w:eastAsia="en-US" w:bidi="ar-SA"/>
      </w:rPr>
    </w:lvl>
    <w:lvl w:ilvl="5" w:tplc="B1AA5E46">
      <w:numFmt w:val="bullet"/>
      <w:lvlText w:val="•"/>
      <w:lvlJc w:val="left"/>
      <w:pPr>
        <w:ind w:left="5370" w:hanging="353"/>
      </w:pPr>
      <w:rPr>
        <w:rFonts w:hint="default"/>
        <w:lang w:val="en-US" w:eastAsia="en-US" w:bidi="ar-SA"/>
      </w:rPr>
    </w:lvl>
    <w:lvl w:ilvl="6" w:tplc="1F4C1E84">
      <w:numFmt w:val="bullet"/>
      <w:lvlText w:val="•"/>
      <w:lvlJc w:val="left"/>
      <w:pPr>
        <w:ind w:left="6256" w:hanging="353"/>
      </w:pPr>
      <w:rPr>
        <w:rFonts w:hint="default"/>
        <w:lang w:val="en-US" w:eastAsia="en-US" w:bidi="ar-SA"/>
      </w:rPr>
    </w:lvl>
    <w:lvl w:ilvl="7" w:tplc="26BECDFC">
      <w:numFmt w:val="bullet"/>
      <w:lvlText w:val="•"/>
      <w:lvlJc w:val="left"/>
      <w:pPr>
        <w:ind w:left="7142" w:hanging="353"/>
      </w:pPr>
      <w:rPr>
        <w:rFonts w:hint="default"/>
        <w:lang w:val="en-US" w:eastAsia="en-US" w:bidi="ar-SA"/>
      </w:rPr>
    </w:lvl>
    <w:lvl w:ilvl="8" w:tplc="D820C8A0">
      <w:numFmt w:val="bullet"/>
      <w:lvlText w:val="•"/>
      <w:lvlJc w:val="left"/>
      <w:pPr>
        <w:ind w:left="8028" w:hanging="353"/>
      </w:pPr>
      <w:rPr>
        <w:rFonts w:hint="default"/>
        <w:lang w:val="en-US" w:eastAsia="en-US" w:bidi="ar-SA"/>
      </w:rPr>
    </w:lvl>
  </w:abstractNum>
  <w:abstractNum w:abstractNumId="4" w15:restartNumberingAfterBreak="0">
    <w:nsid w:val="61A36BA8"/>
    <w:multiLevelType w:val="hybridMultilevel"/>
    <w:tmpl w:val="A03A3BB4"/>
    <w:lvl w:ilvl="0" w:tplc="33ACABC6">
      <w:numFmt w:val="bullet"/>
      <w:lvlText w:val="►"/>
      <w:lvlJc w:val="left"/>
      <w:pPr>
        <w:ind w:left="220" w:hanging="224"/>
      </w:pPr>
      <w:rPr>
        <w:rFonts w:ascii="Arial" w:eastAsia="Arial" w:hAnsi="Arial" w:cs="Arial" w:hint="default"/>
        <w:b w:val="0"/>
        <w:bCs w:val="0"/>
        <w:i w:val="0"/>
        <w:iCs w:val="0"/>
        <w:spacing w:val="2"/>
        <w:w w:val="101"/>
        <w:sz w:val="20"/>
        <w:szCs w:val="20"/>
        <w:lang w:val="en-US" w:eastAsia="en-US" w:bidi="ar-SA"/>
      </w:rPr>
    </w:lvl>
    <w:lvl w:ilvl="1" w:tplc="5F328B9E">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D8EC6BEA">
      <w:numFmt w:val="bullet"/>
      <w:lvlText w:val="•"/>
      <w:lvlJc w:val="left"/>
      <w:pPr>
        <w:ind w:left="1924" w:hanging="240"/>
      </w:pPr>
      <w:rPr>
        <w:rFonts w:hint="default"/>
        <w:lang w:val="en-US" w:eastAsia="en-US" w:bidi="ar-SA"/>
      </w:rPr>
    </w:lvl>
    <w:lvl w:ilvl="3" w:tplc="64987AE2">
      <w:numFmt w:val="bullet"/>
      <w:lvlText w:val="•"/>
      <w:lvlJc w:val="left"/>
      <w:pPr>
        <w:ind w:left="2908" w:hanging="240"/>
      </w:pPr>
      <w:rPr>
        <w:rFonts w:hint="default"/>
        <w:lang w:val="en-US" w:eastAsia="en-US" w:bidi="ar-SA"/>
      </w:rPr>
    </w:lvl>
    <w:lvl w:ilvl="4" w:tplc="AC92E846">
      <w:numFmt w:val="bullet"/>
      <w:lvlText w:val="•"/>
      <w:lvlJc w:val="left"/>
      <w:pPr>
        <w:ind w:left="3893" w:hanging="240"/>
      </w:pPr>
      <w:rPr>
        <w:rFonts w:hint="default"/>
        <w:lang w:val="en-US" w:eastAsia="en-US" w:bidi="ar-SA"/>
      </w:rPr>
    </w:lvl>
    <w:lvl w:ilvl="5" w:tplc="545CAF24">
      <w:numFmt w:val="bullet"/>
      <w:lvlText w:val="•"/>
      <w:lvlJc w:val="left"/>
      <w:pPr>
        <w:ind w:left="4877" w:hanging="240"/>
      </w:pPr>
      <w:rPr>
        <w:rFonts w:hint="default"/>
        <w:lang w:val="en-US" w:eastAsia="en-US" w:bidi="ar-SA"/>
      </w:rPr>
    </w:lvl>
    <w:lvl w:ilvl="6" w:tplc="931291B8">
      <w:numFmt w:val="bullet"/>
      <w:lvlText w:val="•"/>
      <w:lvlJc w:val="left"/>
      <w:pPr>
        <w:ind w:left="5862" w:hanging="240"/>
      </w:pPr>
      <w:rPr>
        <w:rFonts w:hint="default"/>
        <w:lang w:val="en-US" w:eastAsia="en-US" w:bidi="ar-SA"/>
      </w:rPr>
    </w:lvl>
    <w:lvl w:ilvl="7" w:tplc="C27ED8A2">
      <w:numFmt w:val="bullet"/>
      <w:lvlText w:val="•"/>
      <w:lvlJc w:val="left"/>
      <w:pPr>
        <w:ind w:left="6846" w:hanging="240"/>
      </w:pPr>
      <w:rPr>
        <w:rFonts w:hint="default"/>
        <w:lang w:val="en-US" w:eastAsia="en-US" w:bidi="ar-SA"/>
      </w:rPr>
    </w:lvl>
    <w:lvl w:ilvl="8" w:tplc="82686CC4">
      <w:numFmt w:val="bullet"/>
      <w:lvlText w:val="•"/>
      <w:lvlJc w:val="left"/>
      <w:pPr>
        <w:ind w:left="7831" w:hanging="240"/>
      </w:pPr>
      <w:rPr>
        <w:rFonts w:hint="default"/>
        <w:lang w:val="en-US" w:eastAsia="en-US" w:bidi="ar-SA"/>
      </w:rPr>
    </w:lvl>
  </w:abstractNum>
  <w:num w:numId="1" w16cid:durableId="1138306755">
    <w:abstractNumId w:val="4"/>
  </w:num>
  <w:num w:numId="2" w16cid:durableId="445660606">
    <w:abstractNumId w:val="0"/>
  </w:num>
  <w:num w:numId="3" w16cid:durableId="486433775">
    <w:abstractNumId w:val="3"/>
  </w:num>
  <w:num w:numId="4" w16cid:durableId="360938764">
    <w:abstractNumId w:val="1"/>
  </w:num>
  <w:num w:numId="5" w16cid:durableId="1284654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A1"/>
    <w:rsid w:val="003A77A1"/>
    <w:rsid w:val="005C4BDF"/>
    <w:rsid w:val="00A645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81023"/>
  <w15:docId w15:val="{3879AFA0-B6E5-4F86-BE8C-B58D023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6" w:lineRule="exact"/>
      <w:ind w:left="20"/>
      <w:outlineLvl w:val="0"/>
    </w:pPr>
    <w:rPr>
      <w:b/>
      <w:bCs/>
      <w:sz w:val="32"/>
      <w:szCs w:val="32"/>
    </w:rPr>
  </w:style>
  <w:style w:type="paragraph" w:styleId="Heading2">
    <w:name w:val="heading 2"/>
    <w:basedOn w:val="Normal"/>
    <w:uiPriority w:val="9"/>
    <w:unhideWhenUsed/>
    <w:qFormat/>
    <w:pPr>
      <w:spacing w:before="40"/>
      <w:ind w:left="2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Standard Notice and Consent Documents Under the No Surprises Act</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and Consent Documents Under the No Surprises Act</dc:title>
  <dc:subject>US1663260</dc:subject>
  <dc:creator>CCIIO</dc:creator>
  <cp:keywords>Notice and ConsentVersion 1Version 2</cp:keywords>
  <cp:lastModifiedBy>Harper, Deborah</cp:lastModifiedBy>
  <cp:revision>2</cp:revision>
  <dcterms:created xsi:type="dcterms:W3CDTF">2023-12-21T13:50:00Z</dcterms:created>
  <dcterms:modified xsi:type="dcterms:W3CDTF">2023-12-21T13:50:00Z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Producer">
    <vt:lpwstr>Adobe PDF Library 22.1.117</vt:lpwstr>
  </property>
  <property fmtid="{D5CDD505-2E9C-101B-9397-08002B2CF9AE}" pid="6" name="SourceModified">
    <vt:lpwstr>D:20220614162633</vt:lpwstr>
  </property>
  <property fmtid="{D5CDD505-2E9C-101B-9397-08002B2CF9AE}" pid="7" name="MSIP_Label_f47feb56-0f34-480a-8bd6-374ba9a7b2bd_Enabled">
    <vt:lpwstr>true</vt:lpwstr>
  </property>
  <property fmtid="{D5CDD505-2E9C-101B-9397-08002B2CF9AE}" pid="8" name="MSIP_Label_f47feb56-0f34-480a-8bd6-374ba9a7b2bd_SetDate">
    <vt:lpwstr>2023-12-21T13:50:22Z</vt:lpwstr>
  </property>
  <property fmtid="{D5CDD505-2E9C-101B-9397-08002B2CF9AE}" pid="9" name="MSIP_Label_f47feb56-0f34-480a-8bd6-374ba9a7b2bd_Method">
    <vt:lpwstr>Standard</vt:lpwstr>
  </property>
  <property fmtid="{D5CDD505-2E9C-101B-9397-08002B2CF9AE}" pid="10" name="MSIP_Label_f47feb56-0f34-480a-8bd6-374ba9a7b2bd_Name">
    <vt:lpwstr>USA Sensitive Data Sensitivity Label</vt:lpwstr>
  </property>
  <property fmtid="{D5CDD505-2E9C-101B-9397-08002B2CF9AE}" pid="11" name="MSIP_Label_f47feb56-0f34-480a-8bd6-374ba9a7b2bd_SiteId">
    <vt:lpwstr>71533e4c-2518-4d48-b4f0-9507733edf1b</vt:lpwstr>
  </property>
  <property fmtid="{D5CDD505-2E9C-101B-9397-08002B2CF9AE}" pid="12" name="MSIP_Label_f47feb56-0f34-480a-8bd6-374ba9a7b2bd_ActionId">
    <vt:lpwstr>d4049598-ed76-4d79-9ee6-d30c1ec7ea79</vt:lpwstr>
  </property>
  <property fmtid="{D5CDD505-2E9C-101B-9397-08002B2CF9AE}" pid="13" name="MSIP_Label_f47feb56-0f34-480a-8bd6-374ba9a7b2bd_ContentBits">
    <vt:lpwstr>0</vt:lpwstr>
  </property>
</Properties>
</file>